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484" w:type="dxa"/>
        <w:tblLook w:val="04A0"/>
      </w:tblPr>
      <w:tblGrid>
        <w:gridCol w:w="8613"/>
        <w:gridCol w:w="1871"/>
      </w:tblGrid>
      <w:tr w:rsidTr="00F5039C">
        <w:tblPrEx>
          <w:tblW w:w="10484" w:type="dxa"/>
          <w:tblLook w:val="04A0"/>
        </w:tblPrEx>
        <w:tc>
          <w:tcPr>
            <w:tcW w:w="8613" w:type="dxa"/>
          </w:tcPr>
          <w:p w:rsidR="00E5749E">
            <w:pPr>
              <w:pStyle w:val="TOVAddressText"/>
              <w:spacing w:before="0" w:after="0"/>
            </w:pPr>
          </w:p>
          <w:p w:rsidR="00E5749E">
            <w:pPr>
              <w:pStyle w:val="TOVAddressText"/>
              <w:spacing w:before="0" w:after="0"/>
            </w:pPr>
            <w:r>
              <w:rPr>
                <w:noProof/>
              </w:rPr>
              <w:t>27 July 2021</w:t>
            </w:r>
          </w:p>
          <w:p w:rsidR="00E5749E">
            <w:pPr>
              <w:pStyle w:val="TOVAddressText"/>
              <w:spacing w:before="0" w:after="0"/>
            </w:pPr>
          </w:p>
          <w:p w:rsidR="007003E2">
            <w:pPr>
              <w:pStyle w:val="TOVAddressText"/>
              <w:spacing w:before="0" w:after="0"/>
            </w:pPr>
          </w:p>
          <w:p w:rsidR="00E5749E">
            <w:pPr>
              <w:pStyle w:val="TOVAddressText"/>
              <w:spacing w:before="0" w:after="0"/>
            </w:pPr>
          </w:p>
          <w:p w:rsidR="006E1057" w:rsidP="007003E2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Spaghetti Junction Limited</w:t>
            </w:r>
          </w:p>
          <w:p w:rsidR="00E5749E" w:rsidP="006E1057">
            <w:pPr>
              <w:pStyle w:val="TOVAddressText"/>
              <w:spacing w:before="0" w:after="0"/>
            </w:pPr>
            <w:r>
              <w:rPr>
                <w:noProof/>
              </w:rPr>
              <w:t>210 HUNTSBURY AVENUE</w:t>
            </w:r>
          </w:p>
          <w:p w:rsidR="00060A5A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HUNTSBURY</w:t>
            </w:r>
          </w:p>
          <w:p w:rsidR="00060A5A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CHRISTCHURCH</w:t>
            </w:r>
          </w:p>
          <w:p w:rsidR="00060A5A" w:rsidP="006E1057">
            <w:pPr>
              <w:pStyle w:val="TOVAddressText"/>
              <w:spacing w:before="0" w:after="0"/>
              <w:rPr>
                <w:noProof/>
              </w:rPr>
            </w:pPr>
            <w:r>
              <w:rPr>
                <w:noProof/>
              </w:rPr>
              <w:t>8022</w:t>
            </w:r>
          </w:p>
        </w:tc>
        <w:tc>
          <w:tcPr>
            <w:tcW w:w="1871" w:type="dxa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7E1A1A" w:rsidRPr="007E1A1A" w:rsidP="003251A9">
            <w:pPr>
              <w:pStyle w:val="TOVAddressText"/>
              <w:spacing w:before="0"/>
              <w:rPr>
                <w:noProof/>
                <w:sz w:val="17"/>
                <w:szCs w:val="17"/>
              </w:rPr>
            </w:pPr>
          </w:p>
          <w:p w:rsidR="002D62C2" w:rsidP="002D62C2">
            <w:pPr>
              <w:rPr>
                <w:lang w:val="en-US" w:eastAsia="en-GB"/>
              </w:rPr>
            </w:pPr>
          </w:p>
          <w:p w:rsidR="00E5749E" w:rsidRPr="002D62C2" w:rsidP="002D62C2">
            <w:pPr>
              <w:ind w:firstLine="720"/>
              <w:rPr>
                <w:lang w:val="en-US" w:eastAsia="en-GB"/>
              </w:rPr>
            </w:pPr>
          </w:p>
        </w:tc>
      </w:tr>
    </w:tbl>
    <w:p w:rsidR="00E5749E" w:rsidP="008910AF">
      <w:pPr>
        <w:pStyle w:val="TOVAddressText"/>
        <w:spacing w:before="0" w:after="0"/>
      </w:pPr>
    </w:p>
    <w:p w:rsidR="007003E2" w:rsidP="008910AF">
      <w:pPr>
        <w:pStyle w:val="TOVAddressText"/>
        <w:spacing w:before="0" w:after="0"/>
      </w:pPr>
    </w:p>
    <w:p w:rsidR="007003E2" w:rsidP="008910AF">
      <w:pPr>
        <w:pStyle w:val="TOVAddressText"/>
        <w:spacing w:before="0" w:after="0"/>
      </w:pPr>
    </w:p>
    <w:p w:rsidR="007003E2" w:rsidP="008910AF">
      <w:pPr>
        <w:pStyle w:val="TOVAddressText"/>
        <w:spacing w:before="0" w:after="0"/>
      </w:pPr>
    </w:p>
    <w:p w:rsidR="008910AF" w:rsidP="00B41219">
      <w:pPr>
        <w:pStyle w:val="TOVAddressText"/>
        <w:spacing w:before="0" w:after="0"/>
      </w:pPr>
    </w:p>
    <w:p w:rsidR="00E5749E">
      <w:pPr>
        <w:pStyle w:val="TOVAddressText"/>
      </w:pPr>
      <w:r>
        <w:t>Dear Sir/Madam</w:t>
      </w:r>
    </w:p>
    <w:p w:rsidR="00E5749E" w:rsidP="007003E2">
      <w:pPr>
        <w:pStyle w:val="TOVHeading1"/>
        <w:spacing w:before="240" w:after="240"/>
      </w:pPr>
      <w:r>
        <w:t xml:space="preserve">Compliance </w:t>
      </w:r>
      <w:r>
        <w:t>schedule and statement</w:t>
      </w:r>
    </w:p>
    <w:p w:rsidR="00E5749E">
      <w:pPr>
        <w:pStyle w:val="TOVBodyText"/>
        <w:spacing w:before="0" w:after="0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WOF/2020/5827</w:t>
      </w:r>
    </w:p>
    <w:p w:rsidR="00E5749E">
      <w:pPr>
        <w:pStyle w:val="TOVBodyText"/>
        <w:spacing w:before="0" w:after="0"/>
        <w:rPr>
          <w:color w:val="098484"/>
        </w:rPr>
      </w:pPr>
      <w:r>
        <w:rPr>
          <w:rFonts w:ascii="Source Sans Pro SemiBold" w:hAnsi="Source Sans Pro SemiBold"/>
        </w:rPr>
        <w:t>80 Byron Street Sydenham</w:t>
      </w:r>
    </w:p>
    <w:p w:rsidR="00E5749E">
      <w:pPr>
        <w:pStyle w:val="TOVBodyText"/>
        <w:spacing w:before="0" w:after="0"/>
      </w:pPr>
    </w:p>
    <w:p w:rsidR="00E5749E" w:rsidP="00F00F62">
      <w:pPr>
        <w:pStyle w:val="TOVBodyText"/>
        <w:ind w:right="56"/>
      </w:pPr>
      <w:r>
        <w:t xml:space="preserve">We are pleased to confirm your compliance schedule and statement can be issued </w:t>
      </w:r>
      <w:r w:rsidRPr="00D20BF5">
        <w:t>together with your code compliance certificate</w:t>
      </w:r>
      <w:r w:rsidRPr="00D20BF5">
        <w:t>.</w:t>
      </w:r>
      <w:r>
        <w:t xml:space="preserve"> Please refer to the schedule for the specified systems and features, and required inspection, maintenance and reporting. </w:t>
      </w:r>
    </w:p>
    <w:p w:rsidR="00E5749E" w:rsidP="00F00F62">
      <w:pPr>
        <w:pStyle w:val="TOVBodyText"/>
        <w:ind w:right="56"/>
      </w:pPr>
      <w:r>
        <w:t xml:space="preserve">If you would like to talk to us, or if you think that the systems / features on the schedule do not reflect those in the building, </w:t>
      </w:r>
      <w:r>
        <w:t>you</w:t>
      </w:r>
      <w:r>
        <w:t xml:space="preserve"> can contact me on the number below or email </w:t>
      </w:r>
      <w:r>
        <w:fldChar w:fldCharType="begin"/>
      </w:r>
      <w:r>
        <w:instrText xml:space="preserve"> HYPERLINK "mailto:buildingwof@ccc.govt.nz" </w:instrText>
      </w:r>
      <w:r>
        <w:fldChar w:fldCharType="separate"/>
      </w:r>
      <w:r>
        <w:rPr>
          <w:rStyle w:val="Hyperlink"/>
          <w:rFonts w:ascii="Source Sans Pro SemiBold" w:hAnsi="Source Sans Pro SemiBold"/>
          <w:color w:val="098484"/>
          <w:u w:val="none"/>
        </w:rPr>
        <w:t>buildingwof@ccc.govt.nz</w:t>
      </w:r>
      <w:r>
        <w:fldChar w:fldCharType="end"/>
      </w:r>
      <w:r>
        <w:t xml:space="preserve">. </w:t>
      </w:r>
    </w:p>
    <w:p w:rsidR="00E5749E" w:rsidP="00F00F62">
      <w:pPr>
        <w:pStyle w:val="TOVBodyText"/>
        <w:ind w:right="56"/>
      </w:pPr>
      <w:r>
        <w:t>In a</w:t>
      </w:r>
      <w:r>
        <w:t xml:space="preserve"> year’s time you will need to send us a signed copy of your Building Warrant of Fitness, along with a copy of the relevant Certificates of Compliance. You need to engage an agent / IQP (Independent Qualified Person) to do the inspection, maintenance and re</w:t>
      </w:r>
      <w:r>
        <w:t xml:space="preserve">porting. </w:t>
      </w:r>
    </w:p>
    <w:p w:rsidR="00E5749E" w:rsidP="00F00F62">
      <w:pPr>
        <w:pStyle w:val="TOVBodyText"/>
        <w:ind w:right="56"/>
      </w:pPr>
      <w:r>
        <w:t xml:space="preserve">Please refer to sections 105, 108 and 110 of the Building Act for more information on owner’s obligations. </w:t>
      </w:r>
      <w:r>
        <w:fldChar w:fldCharType="begin"/>
      </w:r>
      <w:r>
        <w:instrText xml:space="preserve"> HYPERLINK "http://legislation.govt.nz/act/public/2004/0072/latest/DLM306866.html" </w:instrText>
      </w:r>
      <w:r>
        <w:fldChar w:fldCharType="separate"/>
      </w:r>
      <w:r>
        <w:rPr>
          <w:rStyle w:val="Hyperlink"/>
          <w:rFonts w:ascii="Source Sans Pro SemiBold" w:hAnsi="Source Sans Pro SemiBold"/>
          <w:color w:val="098484"/>
          <w:u w:val="none"/>
        </w:rPr>
        <w:t>legislation.govt.nz/act/public/2004/0072/latest/DLM30686</w:t>
      </w:r>
      <w:r>
        <w:rPr>
          <w:rStyle w:val="Hyperlink"/>
          <w:rFonts w:ascii="Source Sans Pro SemiBold" w:hAnsi="Source Sans Pro SemiBold"/>
          <w:color w:val="098484"/>
          <w:u w:val="none"/>
        </w:rPr>
        <w:t>6.html</w:t>
      </w:r>
      <w:r>
        <w:fldChar w:fldCharType="end"/>
      </w:r>
      <w:r>
        <w:t xml:space="preserve">  </w:t>
      </w:r>
    </w:p>
    <w:p w:rsidR="00E5749E" w:rsidP="00F00F62">
      <w:pPr>
        <w:pStyle w:val="TOVBodyText"/>
        <w:ind w:right="56"/>
      </w:pPr>
      <w:r>
        <w:t>The compliance statement will need to be displayed in a public area of the building. The compliance schedule must be kept at the address referred to in the statement.</w:t>
      </w:r>
    </w:p>
    <w:p w:rsidR="00E5749E" w:rsidP="00C044EF">
      <w:pPr>
        <w:pStyle w:val="TOVBodyTextClosing"/>
        <w:tabs>
          <w:tab w:val="left" w:pos="6165"/>
        </w:tabs>
        <w:rPr>
          <w:rFonts w:ascii="Source Sans Pro SemiBold" w:hAnsi="Source Sans Pro SemiBold"/>
          <w:szCs w:val="20"/>
          <w:lang w:val="en-US"/>
        </w:rPr>
      </w:pPr>
      <w:r>
        <w:t>Yours sincerely</w:t>
      </w:r>
      <w:r w:rsidR="00D20BF5">
        <w:t>,</w:t>
      </w:r>
    </w:p>
    <w:p w:rsidR="003222EC" w:rsidRPr="00D20BF5" w:rsidP="00D20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NZ" w:eastAsia="en-NZ"/>
        </w:rPr>
        <w:drawing>
          <wp:inline distT="0" distB="0" distL="0" distR="0">
            <wp:extent cx="1375410" cy="461010"/>
            <wp:effectExtent l="0" t="0" r="0" b="0"/>
            <wp:docPr id="1" name="Picture 1" descr="M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2EC" w:rsidRPr="004415B0" w:rsidP="003222EC">
      <w:pPr>
        <w:pStyle w:val="EmployeeName"/>
        <w:rPr>
          <w:rFonts w:ascii="Source Sans Pro SemiBold" w:hAnsi="Source Sans Pro SemiBold"/>
          <w:b w:val="0"/>
          <w:sz w:val="20"/>
          <w:szCs w:val="20"/>
        </w:rPr>
      </w:pPr>
      <w:r w:rsidRPr="004415B0">
        <w:rPr>
          <w:rFonts w:ascii="Source Sans Pro SemiBold" w:hAnsi="Source Sans Pro SemiBold"/>
          <w:b w:val="0"/>
          <w:noProof/>
          <w:sz w:val="20"/>
          <w:szCs w:val="20"/>
        </w:rPr>
        <w:t>N</w:t>
      </w:r>
      <w:r w:rsidRPr="004415B0">
        <w:rPr>
          <w:rFonts w:ascii="Source Sans Pro SemiBold" w:hAnsi="Source Sans Pro SemiBold"/>
          <w:b w:val="0"/>
          <w:noProof/>
          <w:sz w:val="20"/>
          <w:szCs w:val="20"/>
        </w:rPr>
        <w:t>oemi</w:t>
      </w:r>
      <w:r w:rsidRPr="004415B0">
        <w:rPr>
          <w:rFonts w:ascii="Source Sans Pro SemiBold" w:hAnsi="Source Sans Pro SemiBold"/>
          <w:b w:val="0"/>
          <w:sz w:val="20"/>
          <w:szCs w:val="20"/>
        </w:rPr>
        <w:t xml:space="preserve"> </w:t>
      </w:r>
      <w:r w:rsidRPr="004415B0">
        <w:rPr>
          <w:rFonts w:ascii="Source Sans Pro SemiBold" w:hAnsi="Source Sans Pro SemiBold"/>
          <w:b w:val="0"/>
          <w:noProof/>
          <w:sz w:val="20"/>
          <w:szCs w:val="20"/>
        </w:rPr>
        <w:t>Ponferrada</w:t>
      </w:r>
    </w:p>
    <w:p w:rsidR="002249CD" w:rsidRPr="004415B0" w:rsidP="002249CD">
      <w:pPr>
        <w:pStyle w:val="EmployeeTitle"/>
        <w:rPr>
          <w:rFonts w:ascii="Source Sans Pro" w:hAnsi="Source Sans Pro"/>
        </w:rPr>
      </w:pPr>
      <w:r w:rsidRPr="004415B0">
        <w:rPr>
          <w:rFonts w:ascii="Source Sans Pro" w:hAnsi="Source Sans Pro"/>
          <w:noProof/>
        </w:rPr>
        <w:t xml:space="preserve">Building Officer </w:t>
      </w:r>
      <w:r w:rsidRPr="004415B0">
        <w:rPr>
          <w:rFonts w:ascii="Source Sans Pro" w:hAnsi="Source Sans Pro"/>
          <w:noProof/>
        </w:rPr>
        <w:t>Warrant of Fitness</w:t>
      </w:r>
    </w:p>
    <w:p w:rsidR="003222EC" w:rsidP="002249CD">
      <w:pPr>
        <w:pStyle w:val="EmployeeContact"/>
      </w:pPr>
      <w:r w:rsidRPr="004415B0">
        <w:rPr>
          <w:rFonts w:ascii="Source Sans Pro" w:hAnsi="Source Sans Pro"/>
          <w:noProof/>
        </w:rPr>
        <w:t>03 941</w:t>
      </w:r>
      <w:r w:rsidRPr="004415B0">
        <w:rPr>
          <w:rFonts w:ascii="Source Sans Pro" w:hAnsi="Source Sans Pro"/>
          <w:noProof/>
        </w:rPr>
        <w:t xml:space="preserve"> 5074</w:t>
      </w:r>
    </w:p>
    <w:p w:rsidR="00C80E28" w:rsidRPr="009F46B0">
      <w:pPr>
        <w:pStyle w:val="TOVBodyTextClosing"/>
      </w:pPr>
    </w:p>
    <w:sectPr w:rsidSect="00F0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25" w:bottom="567" w:left="1077" w:header="284" w:footer="454" w:gutter="0"/>
      <w:paperSrc w:first="7" w:other="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004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004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C04B3" w:rsidP="00DC04B3">
    <w:pPr>
      <w:pStyle w:val="TOVFooterRight"/>
    </w:pPr>
    <w:r>
      <w:t>Page 1 of 1</w:t>
    </w:r>
  </w:p>
  <w:p w:rsidR="002E4652" w:rsidP="00DC04B3">
    <w:pPr>
      <w:pStyle w:val="TOVFooterRight"/>
      <w:ind w:left="5245"/>
    </w:pPr>
    <w:r>
      <w:t>B-583</w:t>
    </w:r>
    <w:r>
      <w:t xml:space="preserve"> LU 180520 LR 180520 v3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004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004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11ABD" w:rsidP="00011ABD">
    <w:pPr>
      <w:pStyle w:val="Header"/>
      <w:spacing w:before="240" w:after="240"/>
      <w:jc w:val="right"/>
      <w:rPr>
        <w:sz w:val="20"/>
        <w:lang w:val="en-NZ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enter" w:pos="5103"/>
        <w:tab w:val="clear" w:pos="9071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spacing w:before="60" w:after="60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enter" w:pos="4320"/>
        <w:tab w:val="clear" w:pos="4819"/>
        <w:tab w:val="center" w:pos="5103"/>
        <w:tab w:val="right" w:pos="8640"/>
        <w:tab w:val="clear" w:pos="9071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character" w:customStyle="1" w:styleId="HeaderChar">
    <w:name w:val="Header Char"/>
    <w:link w:val="Header"/>
    <w:rsid w:val="00011ABD"/>
    <w:rPr>
      <w:rFonts w:ascii="Tms Rmn" w:hAnsi="Tms Rmn"/>
      <w:sz w:val="24"/>
      <w:lang w:val="en-GB" w:eastAsia="en-US"/>
    </w:rPr>
  </w:style>
  <w:style w:type="paragraph" w:styleId="Signature">
    <w:name w:val="Signature"/>
    <w:basedOn w:val="Normal0"/>
    <w:rsid w:val="003222EC"/>
    <w:rPr>
      <w:rFonts w:ascii="Arial" w:hAnsi="Arial"/>
      <w:sz w:val="96"/>
      <w:szCs w:val="48"/>
    </w:rPr>
  </w:style>
  <w:style w:type="paragraph" w:customStyle="1" w:styleId="Normal0">
    <w:name w:val="Normal_0"/>
    <w:qFormat/>
    <w:rPr>
      <w:sz w:val="24"/>
      <w:szCs w:val="24"/>
      <w:lang w:val="en-GB" w:eastAsia="en-GB"/>
    </w:rPr>
  </w:style>
  <w:style w:type="paragraph" w:customStyle="1" w:styleId="EmployeeName">
    <w:name w:val="Employee Name"/>
    <w:basedOn w:val="Signature"/>
    <w:rsid w:val="003222EC"/>
    <w:rPr>
      <w:rFonts w:ascii="Calibri" w:hAnsi="Calibri"/>
      <w:b/>
      <w:sz w:val="22"/>
      <w:szCs w:val="22"/>
    </w:rPr>
  </w:style>
  <w:style w:type="paragraph" w:customStyle="1" w:styleId="EmployeeTitle">
    <w:name w:val="Employee Title"/>
    <w:basedOn w:val="Normal0"/>
    <w:rsid w:val="003222EC"/>
    <w:rPr>
      <w:rFonts w:ascii="Calibri" w:hAnsi="Calibri"/>
      <w:sz w:val="20"/>
      <w:szCs w:val="20"/>
      <w:lang w:val="en-NZ"/>
    </w:rPr>
  </w:style>
  <w:style w:type="paragraph" w:customStyle="1" w:styleId="EmployeeContact">
    <w:name w:val="Employee Contact"/>
    <w:basedOn w:val="EmployeeTitle"/>
    <w:rsid w:val="003222EC"/>
  </w:style>
  <w:style w:type="paragraph" w:customStyle="1" w:styleId="TOVCCCADD2Right">
    <w:name w:val="TOVCCCADD2 Right"/>
    <w:basedOn w:val="TOVFooterRight"/>
    <w:qFormat/>
    <w:rsid w:val="00A9334E"/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2.png"/><Relationship Id="rId15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14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664F9969-FAD9-4162-9786-E30032A8A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2E952-008A-4903-A306-63A47AEA3ED9}"/>
</file>

<file path=customXml/itemProps3.xml><?xml version="1.0" encoding="utf-8"?>
<ds:datastoreItem xmlns:ds="http://schemas.openxmlformats.org/officeDocument/2006/customXml" ds:itemID="{1EE1C8EA-641A-437C-9A90-B457253DDD81}"/>
</file>

<file path=customXml/itemProps4.xml><?xml version="1.0" encoding="utf-8"?>
<ds:datastoreItem xmlns:ds="http://schemas.openxmlformats.org/officeDocument/2006/customXml" ds:itemID="{A2CEFED7-FDAE-4CF6-AA9C-9ADFC5C134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B-583 Compliance schedule &amp; statement letter</vt:lpstr>
    </vt:vector>
  </TitlesOfParts>
  <Company>Christchurch City Council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B-583 Compliance schedule &amp; statement letter</dc:title>
  <dc:subject>B-583</dc:subject>
  <dc:creator>Noemi Ponferrada</dc:creator>
  <dc:description>B-583</dc:description>
  <cp:lastModifiedBy>Ponferrada, Noemi</cp:lastModifiedBy>
  <cp:revision>1</cp:revision>
  <dcterms:created xsi:type="dcterms:W3CDTF">2021-07-28T22:53:00Z</dcterms:created>
  <dcterms:modified xsi:type="dcterms:W3CDTF">2021-07-28T22:54:00Z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2020-05-18T10:00:00Z</vt:filetime>
  </property>
  <property fmtid="{D5CDD505-2E9C-101B-9397-08002B2CF9AE}" pid="4" name="Last updated">
    <vt:filetime>2020-05-18T10:00:00Z</vt:filetime>
  </property>
  <property fmtid="{D5CDD505-2E9C-101B-9397-08002B2CF9AE}" pid="5" name="version">
    <vt:i4>3</vt:i4>
  </property>
  <property fmtid="{D5CDD505-2E9C-101B-9397-08002B2CF9AE}" pid="6" name="ContentTypeId">
    <vt:lpwstr>0x0101008EC61D05D3D3D844BDE187CD150336FF</vt:lpwstr>
  </property>
</Properties>
</file>