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tbl>
      <w:tblPr>
        <w:tblStyle w:val="TableNormal"/>
        <w:tblW w:w="9851" w:type="dxa"/>
        <w:tblLayout w:type="fixed"/>
        <w:tblLook w:val="0000"/>
      </w:tblPr>
      <w:tblGrid>
        <w:gridCol w:w="5722"/>
        <w:gridCol w:w="2064"/>
        <w:gridCol w:w="2065"/>
      </w:tblGrid>
      <w:tr w:rsidTr="00886672">
        <w:tblPrEx>
          <w:tblW w:w="9851" w:type="dxa"/>
          <w:tblLayout w:type="fixed"/>
          <w:tblLook w:val="0000"/>
        </w:tblPrEx>
        <w:tc>
          <w:tcPr>
            <w:tcW w:w="5722" w:type="dxa"/>
            <w:vMerge w:val="restart"/>
            <w:shd w:val="clear" w:color="auto" w:fill="auto"/>
          </w:tcPr>
          <w:p w:rsidR="006D616E" w:rsidRPr="00886672" w:rsidP="009534CB">
            <w:pPr>
              <w:pStyle w:val="AddressText"/>
              <w:rPr>
                <w:lang w:val="en-US"/>
              </w:rPr>
            </w:pPr>
            <w:r w:rsidRPr="00886672">
              <w:rPr>
                <w:lang w:val="en-US"/>
              </w:rPr>
              <w:t>D W Dormer</w:t>
            </w:r>
          </w:p>
          <w:p w:rsidR="009534CB" w:rsidRPr="00886672" w:rsidP="009534CB">
            <w:pPr>
              <w:pStyle w:val="AddressText"/>
              <w:rPr>
                <w:lang w:val="en-US"/>
              </w:rPr>
            </w:pPr>
            <w:r w:rsidRPr="00886672" w:rsidR="006D616E">
              <w:rPr>
                <w:lang w:val="en-US"/>
              </w:rPr>
              <w:t>c/-</w:t>
            </w:r>
            <w:r w:rsidRPr="00886672">
              <w:rPr>
                <w:lang w:val="en-US"/>
              </w:rPr>
              <w:t>Gas Unlimited Limited</w:t>
            </w:r>
          </w:p>
          <w:p w:rsidR="00890E90" w:rsidRPr="00886672" w:rsidP="009534CB">
            <w:pPr>
              <w:pStyle w:val="AddressText"/>
              <w:rPr>
                <w:lang w:val="fr-FR"/>
              </w:rPr>
            </w:pPr>
            <w:r w:rsidRPr="00886672" w:rsidR="009534CB">
              <w:rPr>
                <w:lang w:val="en-US"/>
              </w:rPr>
              <w:t>PO Box 5575</w:t>
            </w:r>
          </w:p>
          <w:p w:rsidR="009534CB" w:rsidRPr="00886672" w:rsidP="009534CB">
            <w:pPr>
              <w:pStyle w:val="AddressText"/>
              <w:rPr>
                <w:lang w:val="en-US"/>
              </w:rPr>
            </w:pPr>
            <w:r w:rsidRPr="00886672">
              <w:rPr>
                <w:lang w:val="en-US"/>
              </w:rPr>
              <w:t>Papanui</w:t>
            </w:r>
          </w:p>
          <w:p w:rsidR="009534CB" w:rsidRPr="00886672" w:rsidP="009534CB">
            <w:pPr>
              <w:pStyle w:val="AddressText"/>
              <w:rPr>
                <w:lang w:val="en-US"/>
              </w:rPr>
            </w:pPr>
            <w:r w:rsidRPr="00886672">
              <w:rPr>
                <w:lang w:val="en-US"/>
              </w:rPr>
              <w:t>Christchurch 8542</w:t>
            </w:r>
          </w:p>
        </w:tc>
        <w:tc>
          <w:tcPr>
            <w:tcW w:w="2064" w:type="dxa"/>
            <w:shd w:val="clear" w:color="auto" w:fill="auto"/>
          </w:tcPr>
          <w:p w:rsidR="00890E90">
            <w:pPr>
              <w:pStyle w:val="TableText"/>
              <w:rPr>
                <w:rStyle w:val="SuperStrong"/>
              </w:rPr>
            </w:pPr>
            <w:r>
              <w:rPr>
                <w:rStyle w:val="SuperStrong"/>
              </w:rPr>
              <w:t>Invoice number</w:t>
            </w:r>
          </w:p>
        </w:tc>
        <w:tc>
          <w:tcPr>
            <w:tcW w:w="2065" w:type="dxa"/>
            <w:shd w:val="clear" w:color="auto" w:fill="auto"/>
          </w:tcPr>
          <w:p w:rsidR="00890E90">
            <w:pPr>
              <w:pStyle w:val="TableTextRight"/>
            </w:pPr>
            <w:r>
              <w:rPr>
                <w:rStyle w:val="SuperStrong"/>
              </w:rPr>
              <w:t>241855</w:t>
            </w:r>
          </w:p>
        </w:tc>
      </w:tr>
      <w:tr w:rsidTr="00886672">
        <w:tblPrEx>
          <w:tblW w:w="9851" w:type="dxa"/>
          <w:tblLayout w:type="fixed"/>
          <w:tblLook w:val="0000"/>
        </w:tblPrEx>
        <w:tc>
          <w:tcPr>
            <w:tcW w:w="5722" w:type="dxa"/>
            <w:vMerge/>
            <w:shd w:val="clear" w:color="auto" w:fill="auto"/>
            <w:vAlign w:val="center"/>
          </w:tcPr>
          <w:p w:rsidR="00890E90"/>
        </w:tc>
        <w:tc>
          <w:tcPr>
            <w:tcW w:w="2064" w:type="dxa"/>
            <w:shd w:val="clear" w:color="auto" w:fill="auto"/>
          </w:tcPr>
          <w:p w:rsidR="00890E90">
            <w:pPr>
              <w:pStyle w:val="TableText"/>
            </w:pPr>
            <w:r>
              <w:t>Invoice date</w:t>
            </w:r>
          </w:p>
        </w:tc>
        <w:tc>
          <w:tcPr>
            <w:tcW w:w="2065" w:type="dxa"/>
            <w:shd w:val="clear" w:color="auto" w:fill="auto"/>
          </w:tcPr>
          <w:p w:rsidR="00890E90">
            <w:pPr>
              <w:pStyle w:val="TableTextRight"/>
            </w:pPr>
            <w:r w:rsidR="00F40C73">
              <w:t>15 March 2022</w:t>
            </w:r>
          </w:p>
        </w:tc>
      </w:tr>
      <w:tr w:rsidTr="00886672">
        <w:tblPrEx>
          <w:tblW w:w="9851" w:type="dxa"/>
          <w:tblLayout w:type="fixed"/>
          <w:tblLook w:val="0000"/>
        </w:tblPrEx>
        <w:tc>
          <w:tcPr>
            <w:tcW w:w="5722" w:type="dxa"/>
            <w:vMerge/>
            <w:shd w:val="clear" w:color="auto" w:fill="auto"/>
            <w:vAlign w:val="center"/>
          </w:tcPr>
          <w:p w:rsidR="001C54B3"/>
        </w:tc>
        <w:tc>
          <w:tcPr>
            <w:tcW w:w="2064" w:type="dxa"/>
            <w:shd w:val="clear" w:color="auto" w:fill="auto"/>
          </w:tcPr>
          <w:p w:rsidR="001C54B3" w:rsidP="00264343">
            <w:pPr>
              <w:pStyle w:val="TableText"/>
            </w:pPr>
            <w:r w:rsidR="00C37FF6">
              <w:t>Customer number</w:t>
            </w:r>
          </w:p>
        </w:tc>
        <w:tc>
          <w:tcPr>
            <w:tcW w:w="2065" w:type="dxa"/>
            <w:shd w:val="clear" w:color="auto" w:fill="auto"/>
          </w:tcPr>
          <w:p w:rsidR="001C54B3" w:rsidP="00291936">
            <w:pPr>
              <w:pStyle w:val="TableTextRight"/>
            </w:pPr>
            <w:r w:rsidR="00291936">
              <w:t>4061639</w:t>
            </w:r>
          </w:p>
        </w:tc>
      </w:tr>
      <w:tr w:rsidTr="00886672">
        <w:tblPrEx>
          <w:tblW w:w="9851" w:type="dxa"/>
          <w:tblLayout w:type="fixed"/>
          <w:tblLook w:val="0000"/>
        </w:tblPrEx>
        <w:trPr>
          <w:trHeight w:hRule="exact" w:val="340"/>
        </w:trPr>
        <w:tc>
          <w:tcPr>
            <w:tcW w:w="5722" w:type="dxa"/>
            <w:shd w:val="clear" w:color="auto" w:fill="auto"/>
            <w:vAlign w:val="center"/>
          </w:tcPr>
          <w:p w:rsidR="005A222B" w:rsidP="00C51F7A">
            <w:pPr>
              <w:pStyle w:val="TableText"/>
            </w:pPr>
          </w:p>
        </w:tc>
        <w:tc>
          <w:tcPr>
            <w:tcW w:w="2064" w:type="dxa"/>
            <w:shd w:val="clear" w:color="auto" w:fill="auto"/>
          </w:tcPr>
          <w:p w:rsidR="005A222B" w:rsidP="00CF07AC">
            <w:pPr>
              <w:pStyle w:val="TableText"/>
            </w:pPr>
          </w:p>
        </w:tc>
        <w:tc>
          <w:tcPr>
            <w:tcW w:w="2065" w:type="dxa"/>
            <w:shd w:val="clear" w:color="auto" w:fill="auto"/>
          </w:tcPr>
          <w:p w:rsidR="005A222B" w:rsidRPr="002B7A78" w:rsidP="00886672">
            <w:pPr>
              <w:pStyle w:val="TableText"/>
              <w:jc w:val="right"/>
            </w:pPr>
          </w:p>
          <w:p w:rsidR="005A222B" w:rsidRPr="002B7A78" w:rsidP="00886672">
            <w:pPr>
              <w:pStyle w:val="TableText"/>
              <w:jc w:val="right"/>
            </w:pPr>
          </w:p>
        </w:tc>
      </w:tr>
      <w:tr w:rsidTr="00886672">
        <w:tblPrEx>
          <w:tblW w:w="9851" w:type="dxa"/>
          <w:tblLayout w:type="fixed"/>
          <w:tblLook w:val="0000"/>
        </w:tblPrEx>
        <w:trPr>
          <w:trHeight w:hRule="exact" w:val="340"/>
        </w:trPr>
        <w:tc>
          <w:tcPr>
            <w:tcW w:w="5722" w:type="dxa"/>
            <w:shd w:val="clear" w:color="auto" w:fill="auto"/>
            <w:vAlign w:val="center"/>
          </w:tcPr>
          <w:p w:rsidR="00C51F7A" w:rsidP="00C51F7A">
            <w:pPr>
              <w:pStyle w:val="TableText"/>
            </w:pPr>
          </w:p>
        </w:tc>
        <w:tc>
          <w:tcPr>
            <w:tcW w:w="2064" w:type="dxa"/>
            <w:shd w:val="clear" w:color="auto" w:fill="auto"/>
          </w:tcPr>
          <w:p w:rsidR="00C51F7A" w:rsidP="00C51F7A">
            <w:pPr>
              <w:pStyle w:val="TableText"/>
            </w:pPr>
          </w:p>
        </w:tc>
        <w:tc>
          <w:tcPr>
            <w:tcW w:w="2065" w:type="dxa"/>
            <w:shd w:val="clear" w:color="auto" w:fill="auto"/>
          </w:tcPr>
          <w:p w:rsidR="00C51F7A" w:rsidRPr="002B7A78" w:rsidP="00C51F7A">
            <w:pPr>
              <w:pStyle w:val="TableTextRight"/>
            </w:pPr>
          </w:p>
        </w:tc>
      </w:tr>
    </w:tbl>
    <w:p w:rsidR="006F625B" w:rsidP="00690A02">
      <w:pPr>
        <w:pStyle w:val="BodyText"/>
        <w:bidi w:val="0"/>
      </w:pPr>
    </w:p>
    <w:tbl>
      <w:tblPr>
        <w:tblStyle w:val="TableNormal"/>
        <w:tblW w:w="9851" w:type="dxa"/>
        <w:tblLayout w:type="fixed"/>
        <w:tblLook w:val="01E0"/>
      </w:tblPr>
      <w:tblGrid>
        <w:gridCol w:w="2394"/>
        <w:gridCol w:w="7457"/>
      </w:tblGrid>
      <w:tr w:rsidTr="00886672">
        <w:tblPrEx>
          <w:tblW w:w="9851" w:type="dxa"/>
          <w:tblLayout w:type="fixed"/>
          <w:tblLook w:val="01E0"/>
        </w:tblPrEx>
        <w:tc>
          <w:tcPr>
            <w:tcW w:w="2394" w:type="dxa"/>
            <w:shd w:val="clear" w:color="auto" w:fill="auto"/>
          </w:tcPr>
          <w:p w:rsidR="00AC5A77" w:rsidP="00AC5A77">
            <w:pPr>
              <w:pStyle w:val="TableHeading"/>
            </w:pPr>
            <w:r>
              <w:t>Application number</w:t>
            </w:r>
          </w:p>
        </w:tc>
        <w:tc>
          <w:tcPr>
            <w:tcW w:w="7457" w:type="dxa"/>
            <w:shd w:val="clear" w:color="auto" w:fill="auto"/>
          </w:tcPr>
          <w:p w:rsidR="00AC5A77" w:rsidP="00AC5A77">
            <w:pPr>
              <w:pStyle w:val="TableText"/>
            </w:pPr>
            <w:r>
              <w:t>BCN/2022/1531</w:t>
            </w:r>
          </w:p>
        </w:tc>
      </w:tr>
      <w:tr w:rsidTr="00886672">
        <w:tblPrEx>
          <w:tblW w:w="9851" w:type="dxa"/>
          <w:tblLayout w:type="fixed"/>
          <w:tblLook w:val="01E0"/>
        </w:tblPrEx>
        <w:tc>
          <w:tcPr>
            <w:tcW w:w="2394" w:type="dxa"/>
            <w:shd w:val="clear" w:color="auto" w:fill="auto"/>
          </w:tcPr>
          <w:p w:rsidR="00F40C73" w:rsidP="00F40C73">
            <w:pPr>
              <w:pStyle w:val="TableHeading"/>
            </w:pPr>
            <w:r>
              <w:t>Property address</w:t>
            </w:r>
          </w:p>
        </w:tc>
        <w:tc>
          <w:tcPr>
            <w:tcW w:w="7457" w:type="dxa"/>
            <w:shd w:val="clear" w:color="auto" w:fill="auto"/>
          </w:tcPr>
          <w:p w:rsidR="00F40C73" w:rsidP="00F40C73">
            <w:pPr>
              <w:pStyle w:val="TableText"/>
            </w:pPr>
            <w:r>
              <w:t>15A Clyde Road Riccarton</w:t>
            </w:r>
          </w:p>
        </w:tc>
      </w:tr>
      <w:tr w:rsidTr="00886672">
        <w:tblPrEx>
          <w:tblW w:w="9851" w:type="dxa"/>
          <w:tblLayout w:type="fixed"/>
          <w:tblLook w:val="01E0"/>
        </w:tblPrEx>
        <w:tc>
          <w:tcPr>
            <w:tcW w:w="2394" w:type="dxa"/>
            <w:shd w:val="clear" w:color="auto" w:fill="auto"/>
          </w:tcPr>
          <w:p w:rsidR="00E23142">
            <w:pPr>
              <w:pStyle w:val="TableHeading"/>
            </w:pPr>
            <w:r>
              <w:t>Invoiced to date</w:t>
            </w:r>
          </w:p>
        </w:tc>
        <w:tc>
          <w:tcPr>
            <w:tcW w:w="7457" w:type="dxa"/>
            <w:shd w:val="clear" w:color="auto" w:fill="auto"/>
          </w:tcPr>
          <w:p w:rsidR="00E23142" w:rsidRPr="008611F1" w:rsidP="008611F1">
            <w:pPr>
              <w:pStyle w:val="TableText"/>
            </w:pPr>
            <w:r w:rsidR="008611F1">
              <w:t>$0.00</w:t>
            </w:r>
          </w:p>
        </w:tc>
      </w:tr>
    </w:tbl>
    <w:p w:rsidR="00BD7455">
      <w:pPr>
        <w:bidi w:val="0"/>
        <w:rPr>
          <w:szCs w:val="22"/>
        </w:rPr>
      </w:pPr>
    </w:p>
    <w:tbl>
      <w:tblPr>
        <w:tblStyle w:val="TableNormal"/>
        <w:tblW w:w="9851" w:type="dxa"/>
        <w:tblLook w:val="01E0"/>
      </w:tblPr>
      <w:tblGrid>
        <w:gridCol w:w="5722"/>
        <w:gridCol w:w="2064"/>
        <w:gridCol w:w="2065"/>
      </w:tblGrid>
      <w:tr w:rsidTr="00886672">
        <w:tblPrEx>
          <w:tblW w:w="9851" w:type="dxa"/>
          <w:tblLook w:val="01E0"/>
        </w:tblPrEx>
        <w:tc>
          <w:tcPr>
            <w:tcW w:w="5722" w:type="dxa"/>
            <w:shd w:val="clear" w:color="auto" w:fill="auto"/>
          </w:tcPr>
          <w:p w:rsidR="00247765" w:rsidRPr="00247765" w:rsidP="00247765">
            <w:pPr>
              <w:pStyle w:val="TableHeading"/>
            </w:pPr>
            <w:r w:rsidRPr="00247765">
              <w:t>Description</w:t>
            </w:r>
          </w:p>
        </w:tc>
        <w:tc>
          <w:tcPr>
            <w:tcW w:w="2064" w:type="dxa"/>
            <w:shd w:val="clear" w:color="auto" w:fill="auto"/>
            <w:tcMar>
              <w:right w:w="284" w:type="dxa"/>
            </w:tcMar>
          </w:tcPr>
          <w:p w:rsidR="00247765" w:rsidRPr="00247765" w:rsidP="00E61E2A">
            <w:pPr>
              <w:pStyle w:val="TableHeadingRight"/>
            </w:pPr>
            <w:r w:rsidRPr="00247765">
              <w:t>GST</w:t>
            </w:r>
          </w:p>
        </w:tc>
        <w:tc>
          <w:tcPr>
            <w:tcW w:w="2065" w:type="dxa"/>
            <w:shd w:val="clear" w:color="auto" w:fill="auto"/>
          </w:tcPr>
          <w:p w:rsidR="00247765" w:rsidRPr="00247765" w:rsidP="00E61E2A">
            <w:pPr>
              <w:pStyle w:val="TableHeadingRight"/>
            </w:pPr>
            <w:r w:rsidRPr="00247765">
              <w:t>Amount</w:t>
            </w:r>
            <w:r w:rsidR="009E28F2">
              <w:t xml:space="preserve"> (GST incl.)</w:t>
            </w:r>
          </w:p>
        </w:tc>
      </w:tr>
    </w:tbl>
    <w:p w:rsidR="00556C2B" w:rsidP="001E2E00">
      <w:pPr>
        <w:pStyle w:val="Hiddenparagraph"/>
        <w:bidi w:val="0"/>
        <w:rPr>
          <w:rStyle w:val="DefaultParagraphFont"/>
          <w:rFonts w:eastAsia="Times New Roman" w:cs="Times New Roman"/>
          <w:noProof/>
        </w:rPr>
      </w:pPr>
    </w:p>
    <w:tbl>
      <w:tblPr>
        <w:tblStyle w:val="TableGrid"/>
        <w:tblW w:w="9851" w:type="dxa"/>
        <w:tblBorders>
          <w:top w:val="nil"/>
          <w:left w:val="nil"/>
          <w:bottom w:val="nil"/>
          <w:right w:val="nil"/>
          <w:insideH w:val="nil"/>
          <w:insideV w:val="nil"/>
        </w:tblBorders>
        <w:tblLayout w:type="fixed"/>
        <w:tblLook w:val="01E0"/>
      </w:tblPr>
      <w:tblGrid>
        <w:gridCol w:w="5721"/>
        <w:gridCol w:w="2065"/>
        <w:gridCol w:w="2065"/>
      </w:tblGrid>
      <w:tr w:rsidTr="00203F11">
        <w:tblPrEx>
          <w:tblW w:w="9851" w:type="dxa"/>
          <w:tblBorders>
            <w:top w:val="nil"/>
            <w:left w:val="nil"/>
            <w:bottom w:val="nil"/>
            <w:right w:val="nil"/>
            <w:insideH w:val="nil"/>
            <w:insideV w:val="nil"/>
          </w:tblBorders>
          <w:tblLayout w:type="fixed"/>
          <w:tblLook w:val="01E0"/>
        </w:tblPrEx>
        <w:tc>
          <w:tcPr>
            <w:tcW w:w="2904" w:type="pct"/>
          </w:tcPr>
          <w:p w:rsidR="00203F11" w:rsidRPr="004A51C9" w:rsidP="00203F11">
            <w:pPr>
              <w:pStyle w:val="TableText"/>
              <w:rPr>
                <w:rStyle w:val="DefaultParagraphFont"/>
                <w:rFonts w:eastAsia="Times New Roman" w:cs="Times New Roman"/>
              </w:rPr>
            </w:pPr>
            <w:r w:rsidR="00406AE2">
              <w:rPr>
                <w:rStyle w:val="DefaultParagraphFont"/>
                <w:rFonts w:eastAsia="Times New Roman" w:cs="Times New Roman"/>
              </w:rPr>
              <w:t>Accept solid / liquid burner</w:t>
            </w:r>
          </w:p>
        </w:tc>
        <w:tc>
          <w:tcPr>
            <w:tcW w:w="1048" w:type="pct"/>
            <w:tcMar>
              <w:right w:w="284" w:type="dxa"/>
            </w:tcMar>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$11.74</w:t>
            </w:r>
          </w:p>
        </w:tc>
        <w:tc>
          <w:tcPr>
            <w:tcW w:w="1048" w:type="pct"/>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$90.00</w:t>
            </w:r>
          </w:p>
        </w:tc>
      </w:tr>
    </w:tbl>
    <w:p w:rsidR="00556C2B" w:rsidP="001E2E00">
      <w:pPr>
        <w:pStyle w:val="Hiddenparagraph"/>
        <w:bidi w:val="0"/>
        <w:rPr>
          <w:rStyle w:val="DefaultParagraphFont"/>
          <w:rFonts w:eastAsia="Times New Roman" w:cs="Times New Roman"/>
          <w:noProof/>
        </w:rPr>
      </w:pPr>
      <w:r w:rsidR="00203F11">
        <w:rPr>
          <w:rStyle w:val="DefaultParagraphFont"/>
          <w:rFonts w:eastAsia="Times New Roman" w:cs="Times New Roman"/>
        </w:rPr>
        <w:t>2</w:t>
      </w:r>
    </w:p>
    <w:tbl>
      <w:tblPr>
        <w:tblStyle w:val="TableGrid"/>
        <w:tblW w:w="9851" w:type="dxa"/>
        <w:tblBorders>
          <w:top w:val="nil"/>
          <w:left w:val="nil"/>
          <w:bottom w:val="nil"/>
          <w:right w:val="nil"/>
          <w:insideH w:val="nil"/>
          <w:insideV w:val="nil"/>
        </w:tblBorders>
        <w:tblLayout w:type="fixed"/>
        <w:tblLook w:val="01E0"/>
      </w:tblPr>
      <w:tblGrid>
        <w:gridCol w:w="5721"/>
        <w:gridCol w:w="2065"/>
        <w:gridCol w:w="2065"/>
      </w:tblGrid>
      <w:tr w:rsidTr="00203F11">
        <w:tblPrEx>
          <w:tblW w:w="9851" w:type="dxa"/>
          <w:tblBorders>
            <w:top w:val="nil"/>
            <w:left w:val="nil"/>
            <w:bottom w:val="nil"/>
            <w:right w:val="nil"/>
            <w:insideH w:val="nil"/>
            <w:insideV w:val="nil"/>
          </w:tblBorders>
          <w:tblLayout w:type="fixed"/>
          <w:tblLook w:val="01E0"/>
        </w:tblPrEx>
        <w:tc>
          <w:tcPr>
            <w:tcW w:w="2904" w:type="pct"/>
          </w:tcPr>
          <w:p w:rsidR="00203F11" w:rsidRPr="004A51C9" w:rsidP="00203F11">
            <w:pPr>
              <w:pStyle w:val="TableText"/>
              <w:rPr>
                <w:rStyle w:val="DefaultParagraphFont"/>
                <w:rFonts w:eastAsia="Times New Roman" w:cs="Times New Roman"/>
              </w:rPr>
            </w:pPr>
            <w:r w:rsidR="00406AE2">
              <w:rPr>
                <w:rStyle w:val="DefaultParagraphFont"/>
                <w:rFonts w:eastAsia="Times New Roman" w:cs="Times New Roman"/>
              </w:rPr>
              <w:t>Process and grant solid / liquid burner</w:t>
            </w:r>
          </w:p>
        </w:tc>
        <w:tc>
          <w:tcPr>
            <w:tcW w:w="1048" w:type="pct"/>
            <w:tcMar>
              <w:right w:w="284" w:type="dxa"/>
            </w:tcMar>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$16.96</w:t>
            </w:r>
          </w:p>
        </w:tc>
        <w:tc>
          <w:tcPr>
            <w:tcW w:w="1048" w:type="pct"/>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$130.00</w:t>
            </w:r>
          </w:p>
        </w:tc>
      </w:tr>
    </w:tbl>
    <w:p w:rsidR="00556C2B" w:rsidP="001E2E00">
      <w:pPr>
        <w:pStyle w:val="Hiddenparagraph"/>
        <w:bidi w:val="0"/>
        <w:rPr>
          <w:rStyle w:val="DefaultParagraphFont"/>
          <w:rFonts w:eastAsia="Times New Roman" w:cs="Times New Roman"/>
          <w:noProof/>
        </w:rPr>
      </w:pPr>
      <w:r w:rsidR="00203F11">
        <w:rPr>
          <w:rStyle w:val="DefaultParagraphFont"/>
          <w:rFonts w:eastAsia="Times New Roman" w:cs="Times New Roman"/>
        </w:rPr>
        <w:t>3</w:t>
      </w:r>
    </w:p>
    <w:tbl>
      <w:tblPr>
        <w:tblStyle w:val="TableGrid"/>
        <w:tblW w:w="9851" w:type="dxa"/>
        <w:tblBorders>
          <w:top w:val="nil"/>
          <w:left w:val="nil"/>
          <w:bottom w:val="nil"/>
          <w:right w:val="nil"/>
          <w:insideH w:val="nil"/>
          <w:insideV w:val="nil"/>
        </w:tblBorders>
        <w:tblLayout w:type="fixed"/>
        <w:tblLook w:val="01E0"/>
      </w:tblPr>
      <w:tblGrid>
        <w:gridCol w:w="5721"/>
        <w:gridCol w:w="2065"/>
        <w:gridCol w:w="2065"/>
      </w:tblGrid>
      <w:tr w:rsidTr="00203F11">
        <w:tblPrEx>
          <w:tblW w:w="9851" w:type="dxa"/>
          <w:tblBorders>
            <w:top w:val="nil"/>
            <w:left w:val="nil"/>
            <w:bottom w:val="nil"/>
            <w:right w:val="nil"/>
            <w:insideH w:val="nil"/>
            <w:insideV w:val="nil"/>
          </w:tblBorders>
          <w:tblLayout w:type="fixed"/>
          <w:tblLook w:val="01E0"/>
        </w:tblPrEx>
        <w:tc>
          <w:tcPr>
            <w:tcW w:w="2904" w:type="pct"/>
          </w:tcPr>
          <w:p w:rsidR="00203F11" w:rsidRPr="004A51C9" w:rsidP="00203F11">
            <w:pPr>
              <w:pStyle w:val="TableText"/>
              <w:rPr>
                <w:rStyle w:val="DefaultParagraphFont"/>
                <w:rFonts w:eastAsia="Times New Roman" w:cs="Times New Roman"/>
              </w:rPr>
            </w:pPr>
            <w:r w:rsidR="00406AE2">
              <w:rPr>
                <w:rStyle w:val="DefaultParagraphFont"/>
                <w:rFonts w:eastAsia="Times New Roman" w:cs="Times New Roman"/>
              </w:rPr>
              <w:t>Inspection solid / liquid burner</w:t>
            </w:r>
          </w:p>
        </w:tc>
        <w:tc>
          <w:tcPr>
            <w:tcW w:w="1048" w:type="pct"/>
            <w:tcMar>
              <w:right w:w="284" w:type="dxa"/>
            </w:tcMar>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$16.96</w:t>
            </w:r>
          </w:p>
        </w:tc>
        <w:tc>
          <w:tcPr>
            <w:tcW w:w="1048" w:type="pct"/>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$130.00</w:t>
            </w:r>
          </w:p>
        </w:tc>
      </w:tr>
    </w:tbl>
    <w:p w:rsidR="00556C2B" w:rsidP="001E2E00">
      <w:pPr>
        <w:pStyle w:val="Hiddenparagraph"/>
        <w:bidi w:val="0"/>
        <w:rPr>
          <w:rStyle w:val="DefaultParagraphFont"/>
          <w:rFonts w:eastAsia="Times New Roman" w:cs="Times New Roman"/>
          <w:noProof/>
        </w:rPr>
      </w:pPr>
      <w:r w:rsidR="00203F11">
        <w:rPr>
          <w:rStyle w:val="DefaultParagraphFont"/>
          <w:rFonts w:eastAsia="Times New Roman" w:cs="Times New Roman"/>
        </w:rPr>
        <w:t>4</w:t>
      </w:r>
    </w:p>
    <w:tbl>
      <w:tblPr>
        <w:tblStyle w:val="TableGrid"/>
        <w:tblW w:w="9851" w:type="dxa"/>
        <w:tblBorders>
          <w:top w:val="nil"/>
          <w:left w:val="nil"/>
          <w:bottom w:val="nil"/>
          <w:right w:val="nil"/>
          <w:insideH w:val="nil"/>
          <w:insideV w:val="nil"/>
        </w:tblBorders>
        <w:tblLayout w:type="fixed"/>
        <w:tblLook w:val="01E0"/>
      </w:tblPr>
      <w:tblGrid>
        <w:gridCol w:w="5721"/>
        <w:gridCol w:w="2065"/>
        <w:gridCol w:w="2065"/>
      </w:tblGrid>
      <w:tr w:rsidTr="00203F11">
        <w:tblPrEx>
          <w:tblW w:w="9851" w:type="dxa"/>
          <w:tblBorders>
            <w:top w:val="nil"/>
            <w:left w:val="nil"/>
            <w:bottom w:val="nil"/>
            <w:right w:val="nil"/>
            <w:insideH w:val="nil"/>
            <w:insideV w:val="nil"/>
          </w:tblBorders>
          <w:tblLayout w:type="fixed"/>
          <w:tblLook w:val="01E0"/>
        </w:tblPrEx>
        <w:tc>
          <w:tcPr>
            <w:tcW w:w="2904" w:type="pct"/>
          </w:tcPr>
          <w:p w:rsidR="00203F11" w:rsidRPr="004A51C9" w:rsidP="00203F11">
            <w:pPr>
              <w:pStyle w:val="TableText"/>
              <w:rPr>
                <w:rStyle w:val="DefaultParagraphFont"/>
                <w:rFonts w:eastAsia="Times New Roman" w:cs="Times New Roman"/>
              </w:rPr>
            </w:pPr>
            <w:r w:rsidR="00406AE2">
              <w:rPr>
                <w:rStyle w:val="DefaultParagraphFont"/>
                <w:rFonts w:eastAsia="Times New Roman" w:cs="Times New Roman"/>
              </w:rPr>
              <w:t>CCC Grant and issue solid / liquid burner</w:t>
            </w:r>
          </w:p>
        </w:tc>
        <w:tc>
          <w:tcPr>
            <w:tcW w:w="1048" w:type="pct"/>
            <w:tcMar>
              <w:right w:w="284" w:type="dxa"/>
            </w:tcMar>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$5.22</w:t>
            </w:r>
          </w:p>
        </w:tc>
        <w:tc>
          <w:tcPr>
            <w:tcW w:w="1048" w:type="pct"/>
          </w:tcPr>
          <w:p w:rsidR="00203F11" w:rsidRPr="004A51C9" w:rsidP="00203F11">
            <w:pPr>
              <w:pStyle w:val="TableTextRight"/>
              <w:rPr>
                <w:rStyle w:val="DefaultParagraphFont"/>
                <w:rFonts w:eastAsia="Times New Roman" w:cs="Times New Roman"/>
              </w:rPr>
            </w:pPr>
            <w:r w:rsidRPr="004A51C9">
              <w:rPr>
                <w:rStyle w:val="DefaultParagraphFont"/>
                <w:rFonts w:eastAsia="Times New Roman" w:cs="Times New Roman"/>
              </w:rPr>
              <w:t>$40.00</w:t>
            </w:r>
          </w:p>
        </w:tc>
      </w:tr>
    </w:tbl>
    <w:p w:rsidR="00203F11" w:rsidP="001E2E00">
      <w:pPr>
        <w:pStyle w:val="Hiddenparagraph"/>
        <w:bidi w:val="0"/>
        <w:rPr>
          <w:rStyle w:val="DefaultParagraphFont"/>
          <w:rFonts w:eastAsia="Times New Roman" w:cs="Times New Roman"/>
        </w:rPr>
      </w:pPr>
    </w:p>
    <w:p w:rsidR="00E969E5" w:rsidP="00267B2D">
      <w:pPr>
        <w:pStyle w:val="Hiddenparagraph"/>
        <w:bidi w:val="0"/>
        <w:rPr>
          <w:vanish/>
        </w:rPr>
      </w:pPr>
    </w:p>
    <w:p w:rsidR="00DC1816" w:rsidP="00DC1816">
      <w:pPr>
        <w:pStyle w:val="Hiddenparagraph"/>
        <w:bidi w:val="0"/>
        <w:rPr>
          <w:rStyle w:val="DefaultParagraphFont"/>
          <w:rFonts w:eastAsia="Times New Roman" w:cs="Times New Roman"/>
          <w:vanish/>
        </w:rPr>
      </w:pPr>
    </w:p>
    <w:p w:rsidR="0003277A" w:rsidP="00267B2D">
      <w:pPr>
        <w:pStyle w:val="Hiddenparagraph"/>
        <w:bidi w:val="0"/>
        <w:rPr>
          <w:vanish/>
        </w:rPr>
      </w:pPr>
    </w:p>
    <w:tbl>
      <w:tblPr>
        <w:tblStyle w:val="TableNormal"/>
        <w:tblW w:w="9851" w:type="dxa"/>
        <w:tblLayout w:type="fixed"/>
        <w:tblLook w:val="0000"/>
      </w:tblPr>
      <w:tblGrid>
        <w:gridCol w:w="5722"/>
        <w:gridCol w:w="2064"/>
        <w:gridCol w:w="2065"/>
      </w:tblGrid>
      <w:tr w:rsidTr="00886672">
        <w:tblPrEx>
          <w:tblW w:w="9851" w:type="dxa"/>
          <w:tblLayout w:type="fixed"/>
          <w:tblLook w:val="0000"/>
        </w:tblPrEx>
        <w:tc>
          <w:tcPr>
            <w:tcW w:w="5722" w:type="dxa"/>
            <w:shd w:val="clear" w:color="auto" w:fill="auto"/>
          </w:tcPr>
          <w:p w:rsidR="00BD00A8" w:rsidRPr="00325212" w:rsidP="002803DD">
            <w:pPr>
              <w:pStyle w:val="TableTextRight"/>
              <w:rPr>
                <w:rStyle w:val="Strong"/>
              </w:rPr>
            </w:pPr>
          </w:p>
        </w:tc>
        <w:tc>
          <w:tcPr>
            <w:tcW w:w="2064" w:type="dxa"/>
            <w:tcBorders>
              <w:top w:val="single" w:sz="4" w:space="0" w:color="999999"/>
              <w:bottom w:val="single" w:sz="4" w:space="0" w:color="999999"/>
            </w:tcBorders>
            <w:shd w:val="clear" w:color="auto" w:fill="auto"/>
            <w:tcMar>
              <w:right w:w="284" w:type="dxa"/>
            </w:tcMar>
          </w:tcPr>
          <w:p w:rsidR="00BD00A8" w:rsidRPr="00325212" w:rsidP="00BD00A8">
            <w:pPr>
              <w:pStyle w:val="TableTextRight"/>
              <w:rPr>
                <w:rStyle w:val="Strong"/>
              </w:rPr>
            </w:pPr>
            <w:r w:rsidRPr="00325212">
              <w:rPr>
                <w:rStyle w:val="Strong"/>
              </w:rPr>
              <w:t>$50.88</w:t>
            </w:r>
          </w:p>
        </w:tc>
        <w:tc>
          <w:tcPr>
            <w:tcW w:w="2065" w:type="dxa"/>
            <w:tcBorders>
              <w:top w:val="single" w:sz="4" w:space="0" w:color="999999"/>
              <w:bottom w:val="single" w:sz="4" w:space="0" w:color="999999"/>
            </w:tcBorders>
            <w:shd w:val="clear" w:color="auto" w:fill="auto"/>
          </w:tcPr>
          <w:p w:rsidR="00BD00A8" w:rsidRPr="00325212">
            <w:pPr>
              <w:pStyle w:val="TableTextRight"/>
              <w:rPr>
                <w:rStyle w:val="Strong"/>
              </w:rPr>
            </w:pPr>
            <w:r w:rsidRPr="00325212">
              <w:rPr>
                <w:rStyle w:val="Strong"/>
              </w:rPr>
              <w:t>$390.00</w:t>
            </w:r>
          </w:p>
        </w:tc>
      </w:tr>
      <w:tr w:rsidTr="00886672">
        <w:tblPrEx>
          <w:tblW w:w="9851" w:type="dxa"/>
          <w:tblLayout w:type="fixed"/>
          <w:tblLook w:val="0000"/>
        </w:tblPrEx>
        <w:tc>
          <w:tcPr>
            <w:tcW w:w="5722" w:type="dxa"/>
            <w:shd w:val="clear" w:color="auto" w:fill="auto"/>
          </w:tcPr>
          <w:p w:rsidR="00BD00A8" w:rsidRPr="00325212" w:rsidP="002803DD">
            <w:pPr>
              <w:pStyle w:val="TableTextRight"/>
              <w:rPr>
                <w:rStyle w:val="Strong"/>
              </w:rPr>
            </w:pPr>
          </w:p>
        </w:tc>
        <w:tc>
          <w:tcPr>
            <w:tcW w:w="2064" w:type="dxa"/>
            <w:tcBorders>
              <w:top w:val="single" w:sz="4" w:space="0" w:color="999999"/>
            </w:tcBorders>
            <w:shd w:val="clear" w:color="auto" w:fill="auto"/>
            <w:tcMar>
              <w:right w:w="284" w:type="dxa"/>
            </w:tcMar>
          </w:tcPr>
          <w:p w:rsidR="00BD00A8" w:rsidRPr="00325212" w:rsidP="002803DD">
            <w:pPr>
              <w:pStyle w:val="TableTextRight"/>
              <w:rPr>
                <w:rStyle w:val="Strong"/>
              </w:rPr>
            </w:pPr>
          </w:p>
        </w:tc>
        <w:tc>
          <w:tcPr>
            <w:tcW w:w="2065" w:type="dxa"/>
            <w:tcBorders>
              <w:top w:val="single" w:sz="4" w:space="0" w:color="999999"/>
              <w:bottom w:val="single" w:sz="4" w:space="0" w:color="333333"/>
            </w:tcBorders>
            <w:shd w:val="clear" w:color="auto" w:fill="auto"/>
          </w:tcPr>
          <w:p w:rsidR="00BD00A8" w:rsidRPr="00325212">
            <w:pPr>
              <w:pStyle w:val="TableTextRight"/>
              <w:rPr>
                <w:rStyle w:val="Strong"/>
              </w:rPr>
            </w:pPr>
          </w:p>
        </w:tc>
      </w:tr>
      <w:tr w:rsidTr="00886672">
        <w:tblPrEx>
          <w:tblW w:w="9851" w:type="dxa"/>
          <w:tblLayout w:type="fixed"/>
          <w:tblLook w:val="0000"/>
        </w:tblPrEx>
        <w:tc>
          <w:tcPr>
            <w:tcW w:w="7786" w:type="dxa"/>
            <w:gridSpan w:val="2"/>
            <w:shd w:val="clear" w:color="auto" w:fill="auto"/>
            <w:tcMar>
              <w:right w:w="284" w:type="dxa"/>
            </w:tcMar>
          </w:tcPr>
          <w:p w:rsidR="008E3AEC">
            <w:pPr>
              <w:pStyle w:val="TableTextRight"/>
              <w:rPr>
                <w:rStyle w:val="SuperStrong"/>
              </w:rPr>
            </w:pPr>
            <w:r w:rsidR="009E28F2">
              <w:rPr>
                <w:rStyle w:val="SuperStrong"/>
              </w:rPr>
              <w:t>Balance to be paid</w:t>
            </w:r>
          </w:p>
        </w:tc>
        <w:tc>
          <w:tcPr>
            <w:tcW w:w="2065" w:type="dxa"/>
            <w:tcBorders>
              <w:top w:val="single" w:sz="4" w:space="0" w:color="333333"/>
              <w:bottom w:val="single" w:sz="4" w:space="0" w:color="333333"/>
            </w:tcBorders>
            <w:shd w:val="clear" w:color="auto" w:fill="auto"/>
          </w:tcPr>
          <w:p w:rsidR="008E3AEC" w:rsidP="008E3AEC">
            <w:pPr>
              <w:pStyle w:val="TableTextRight"/>
              <w:rPr>
                <w:rStyle w:val="SuperStrong"/>
              </w:rPr>
            </w:pPr>
            <w:r>
              <w:rPr>
                <w:rStyle w:val="SuperStrong"/>
              </w:rPr>
              <w:t>$390.00</w:t>
            </w:r>
          </w:p>
        </w:tc>
      </w:tr>
      <w:tr w:rsidTr="00886672">
        <w:tblPrEx>
          <w:tblW w:w="9851" w:type="dxa"/>
          <w:tblLayout w:type="fixed"/>
          <w:tblLook w:val="0000"/>
        </w:tblPrEx>
        <w:tc>
          <w:tcPr>
            <w:tcW w:w="7786" w:type="dxa"/>
            <w:gridSpan w:val="2"/>
            <w:shd w:val="clear" w:color="auto" w:fill="auto"/>
            <w:tcMar>
              <w:right w:w="284" w:type="dxa"/>
            </w:tcMar>
          </w:tcPr>
          <w:p w:rsidR="00455E5D" w:rsidRPr="001A5BBC" w:rsidP="00455E5D">
            <w:pPr>
              <w:pStyle w:val="InvoiceLine"/>
              <w:rPr>
                <w:rStyle w:val="Emphasis"/>
              </w:rPr>
            </w:pPr>
          </w:p>
        </w:tc>
        <w:tc>
          <w:tcPr>
            <w:tcW w:w="2065" w:type="dxa"/>
            <w:tcBorders>
              <w:top w:val="single" w:sz="4" w:space="0" w:color="333333"/>
            </w:tcBorders>
            <w:shd w:val="clear" w:color="auto" w:fill="auto"/>
          </w:tcPr>
          <w:p w:rsidR="00455E5D" w:rsidRPr="009E28F2" w:rsidP="008E3AEC">
            <w:pPr>
              <w:pStyle w:val="TableTextRight"/>
              <w:rPr>
                <w:rStyle w:val="Emphasis"/>
              </w:rPr>
            </w:pPr>
            <w:r w:rsidRPr="009E28F2">
              <w:rPr>
                <w:rStyle w:val="Emphasis"/>
              </w:rPr>
              <w:t>(GST inclusive)</w:t>
            </w:r>
          </w:p>
        </w:tc>
      </w:tr>
    </w:tbl>
    <w:p w:rsidR="0003277A" w:rsidP="00267B2D">
      <w:pPr>
        <w:pStyle w:val="Hiddenparagraph"/>
        <w:bidi w:val="0"/>
        <w:rPr>
          <w:vanish/>
        </w:rPr>
      </w:pPr>
    </w:p>
    <w:sectPr w:rsidSect="00414E22">
      <w:headerReference w:type="even" r:id="rId4"/>
      <w:headerReference w:type="default" r:id="rId5"/>
      <w:footerReference w:type="even" r:id="rId6"/>
      <w:footerReference w:type="default" r:id="rId7"/>
      <w:headerReference w:type="first" r:id="rId8"/>
      <w:footerReference w:type="first" r:id="rId9"/>
      <w:pgSz w:w="11906" w:h="16838" w:code="9"/>
      <w:pgMar w:top="1134" w:right="1134" w:bottom="1134" w:left="1134" w:header="1134"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DAutomationC128S">
    <w:panose1 w:val="02000506000000020004"/>
    <w:charset w:val="00"/>
    <w:family w:val="auto"/>
    <w:pitch w:val="variable"/>
    <w:sig w:usb0="80002AA7" w:usb1="08000040" w:usb2="00000010" w:usb3="00000000" w:csb0="0000007D" w:csb1="00000000"/>
  </w:font>
  <w:font w:name="Calibri">
    <w:panose1 w:val="020F0502020204030204"/>
    <w:charset w:val="00"/>
    <w:family w:val="swiss"/>
    <w:pitch w:val="variable"/>
    <w:sig w:usb0="E4002EFF" w:usb1="C000247B" w:usb2="00000009" w:usb3="00000000" w:csb0="000001FF" w:csb1="00000000"/>
  </w:font>
  <w:font w:name="IDAutomationC128M">
    <w:panose1 w:val="02000506000000020004"/>
    <w:charset w:val="00"/>
    <w:family w:val="auto"/>
    <w:pitch w:val="variable"/>
    <w:sig w:usb0="80002AA7" w:usb1="08000040" w:usb2="00000010" w:usb3="00000000" w:csb0="0000007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267B2D">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Look w:val="01E0"/>
    </w:tblPr>
    <w:tblGrid>
      <w:gridCol w:w="4958"/>
      <w:gridCol w:w="4896"/>
    </w:tblGrid>
    <w:tr w:rsidTr="00886672">
      <w:tblPrEx>
        <w:tblW w:w="0" w:type="auto"/>
        <w:tblLook w:val="01E0"/>
      </w:tblPrEx>
      <w:tc>
        <w:tcPr>
          <w:tcW w:w="4958" w:type="dxa"/>
          <w:shd w:val="clear" w:color="auto" w:fill="auto"/>
          <w:vAlign w:val="bottom"/>
        </w:tcPr>
        <w:p w:rsidR="002B7A78" w:rsidRPr="00886672">
          <w:pPr>
            <w:pStyle w:val="Footer"/>
            <w:rPr>
              <w:szCs w:val="18"/>
            </w:rPr>
          </w:pPr>
        </w:p>
      </w:tc>
      <w:tc>
        <w:tcPr>
          <w:tcW w:w="4896" w:type="dxa"/>
          <w:shd w:val="clear" w:color="auto" w:fill="auto"/>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2B7A78" w:rsidRPr="00886672" w:rsidP="00886672">
          <w:pPr>
            <w:pStyle w:val="Footer"/>
            <w:jc w:val="right"/>
            <w:rPr>
              <w:szCs w:val="18"/>
            </w:rPr>
          </w:pPr>
        </w:p>
      </w:tc>
    </w:tr>
  </w:tbl>
  <w:p w:rsidR="002B7A78" w:rsidP="006F043B">
    <w:pPr>
      <w:pStyle w:val="Spacer"/>
      <w:bidi w:val="0"/>
    </w:pPr>
  </w:p>
  <w:p w:rsidR="002B7A78" w:rsidP="006F043B">
    <w:pPr>
      <w:pStyle w:val="Spac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132EA1" w:rsidP="00132EA1">
    <w:pPr>
      <w:pStyle w:val="Footer"/>
      <w:bidi w:val="0"/>
    </w:pPr>
    <w:r>
      <w:t>T</w:t>
    </w:r>
    <w:r w:rsidR="00267B2D">
      <w:t>hese fees are due within 15</w:t>
    </w:r>
    <w:r>
      <w:t xml:space="preserve"> days from the date of this invoice. Please ensure payment is made by the due date. </w:t>
    </w:r>
  </w:p>
  <w:p w:rsidR="00132EA1" w:rsidP="00132EA1">
    <w:pPr>
      <w:pStyle w:val="Footer"/>
      <w:bidi w:val="0"/>
    </w:pPr>
    <w:r>
      <w:t>Where the Council has issued an invoice for the payment of any fee or charge under this section and the amount invoiced has not been paid by the stated due date, the Council may commence debt recovery action.  The Council reserves the right to charge interest, payable from the date the debt became due, and recover costs incurred in pursuing recovery of the debt on a solicitor / client basis as outlined in the Fees and Charges Schedule of the Council's Long Term Plan.</w:t>
    </w:r>
  </w:p>
  <w:p w:rsidR="00132EA1" w:rsidP="00132EA1">
    <w:pPr>
      <w:pStyle w:val="Footer"/>
      <w:bidi w:val="0"/>
    </w:pPr>
  </w:p>
  <w:tbl>
    <w:tblPr>
      <w:tblStyle w:val="TableNormal"/>
      <w:tblW w:w="0" w:type="auto"/>
      <w:tblLook w:val="01E0"/>
    </w:tblPr>
    <w:tblGrid>
      <w:gridCol w:w="4966"/>
      <w:gridCol w:w="4888"/>
    </w:tblGrid>
    <w:tr w:rsidTr="00132EA1">
      <w:tblPrEx>
        <w:tblW w:w="0" w:type="auto"/>
        <w:tblLook w:val="01E0"/>
      </w:tblPrEx>
      <w:tc>
        <w:tcPr>
          <w:tcW w:w="4966" w:type="dxa"/>
          <w:vMerge w:val="restart"/>
          <w:shd w:val="clear" w:color="auto" w:fill="CCECFF"/>
        </w:tcPr>
        <w:p w:rsidR="002B7A78" w:rsidRPr="00FD55D8" w:rsidP="00FD55D8">
          <w:pPr>
            <w:pStyle w:val="Footer"/>
          </w:pPr>
          <w:r>
            <w:t>To pay by Internet banking, use the following details:</w:t>
          </w:r>
        </w:p>
        <w:p w:rsidR="002B7A78" w:rsidRPr="00556353" w:rsidP="00886672">
          <w:pPr>
            <w:pStyle w:val="Footer"/>
            <w:ind w:left="1418" w:hanging="1134"/>
            <w:rPr>
              <w:rStyle w:val="Strong"/>
            </w:rPr>
          </w:pPr>
          <w:r>
            <w:t>Account</w:t>
            <w:tab/>
          </w:r>
          <w:r w:rsidRPr="00556353">
            <w:rPr>
              <w:rStyle w:val="Strong"/>
            </w:rPr>
            <w:t>02 0800 0044765 03</w:t>
          </w:r>
        </w:p>
        <w:p w:rsidR="002B7A78" w:rsidP="00886672">
          <w:pPr>
            <w:pStyle w:val="Footer"/>
            <w:ind w:left="1418" w:hanging="1134"/>
          </w:pPr>
          <w:r>
            <w:t>Particulars</w:t>
            <w:tab/>
          </w:r>
          <w:r w:rsidRPr="00556353">
            <w:rPr>
              <w:rStyle w:val="Strong"/>
            </w:rPr>
            <w:t>241855</w:t>
          </w:r>
        </w:p>
        <w:p w:rsidR="002B7A78" w:rsidRPr="00556353" w:rsidP="00886672">
          <w:pPr>
            <w:pStyle w:val="Footer"/>
            <w:ind w:left="1418" w:hanging="1134"/>
            <w:rPr>
              <w:rStyle w:val="Strong"/>
            </w:rPr>
          </w:pPr>
          <w:r>
            <w:t>Code</w:t>
            <w:tab/>
          </w:r>
          <w:r w:rsidRPr="00556353">
            <w:rPr>
              <w:rStyle w:val="Strong"/>
            </w:rPr>
            <w:t>10</w:t>
          </w:r>
          <w:r>
            <w:rPr>
              <w:rStyle w:val="Strong"/>
            </w:rPr>
            <w:t>-</w:t>
          </w:r>
          <w:r w:rsidRPr="00556353">
            <w:rPr>
              <w:rStyle w:val="Strong"/>
            </w:rPr>
            <w:t>4486</w:t>
          </w:r>
          <w:r w:rsidRPr="005A73D6">
            <w:rPr>
              <w:rStyle w:val="Strong"/>
            </w:rPr>
            <w:t>7</w:t>
          </w:r>
        </w:p>
        <w:p w:rsidR="002B7A78" w:rsidP="00886672">
          <w:pPr>
            <w:pStyle w:val="Footer"/>
            <w:ind w:left="1418" w:hanging="1134"/>
            <w:rPr>
              <w:rStyle w:val="Strong"/>
            </w:rPr>
          </w:pPr>
          <w:r>
            <w:t>Reference</w:t>
            <w:tab/>
          </w:r>
          <w:r w:rsidRPr="00E82293">
            <w:rPr>
              <w:rStyle w:val="Strong"/>
            </w:rPr>
            <w:t>1862242</w:t>
          </w:r>
        </w:p>
        <w:p w:rsidR="002B7A78" w:rsidP="00FD55D8">
          <w:pPr>
            <w:pStyle w:val="Footer"/>
          </w:pPr>
          <w:r>
            <w:t xml:space="preserve">Send remittance advice to </w:t>
          </w:r>
          <w:r w:rsidRPr="00132EA1">
            <w:rPr>
              <w:rStyle w:val="Hyperlink"/>
            </w:rPr>
            <w:fldChar w:fldCharType="begin"/>
          </w:r>
          <w:r w:rsidRPr="00132EA1" w:rsidR="00132EA1">
            <w:rPr>
              <w:rStyle w:val="Hyperlink"/>
            </w:rPr>
            <w:instrText>HYPERLINK "mailto:revenue@ccc.govt.nz"</w:instrText>
          </w:r>
          <w:r w:rsidRPr="00132EA1">
            <w:rPr>
              <w:rStyle w:val="Hyperlink"/>
            </w:rPr>
            <w:fldChar w:fldCharType="separate"/>
          </w:r>
          <w:r w:rsidRPr="00132EA1">
            <w:rPr>
              <w:rStyle w:val="Hyperlink"/>
            </w:rPr>
            <w:t>revenue@ccc.govt.nz</w:t>
          </w:r>
          <w:r w:rsidRPr="00132EA1">
            <w:rPr>
              <w:rStyle w:val="Hyperlink"/>
            </w:rPr>
            <w:fldChar w:fldCharType="end"/>
          </w:r>
          <w:r>
            <w:t>.</w:t>
          </w:r>
        </w:p>
      </w:tc>
      <w:tc>
        <w:tcPr>
          <w:tcW w:w="4888" w:type="dxa"/>
          <w:shd w:val="clear" w:color="auto" w:fill="auto"/>
        </w:tcPr>
        <w:p w:rsidR="002B7A78" w:rsidRPr="00700935" w:rsidP="001B55D5">
          <w:pPr>
            <w:pStyle w:val="FooterRight"/>
            <w:rPr>
              <w:rStyle w:val="Barcode"/>
            </w:rPr>
          </w:pPr>
          <w:r w:rsidRPr="00700935">
            <w:rPr>
              <w:rStyle w:val="Barcode"/>
            </w:rPr>
            <w:t>Ì10,ÇLvÈ7,Ç82WÈ,Ç2^8È2iÎ</w:t>
          </w:r>
        </w:p>
      </w:tc>
    </w:tr>
    <w:tr w:rsidTr="00886672">
      <w:tblPrEx>
        <w:tblW w:w="0" w:type="auto"/>
        <w:tblLook w:val="01E0"/>
      </w:tblPrEx>
      <w:trPr>
        <w:trHeight w:val="264"/>
      </w:trPr>
      <w:tc>
        <w:tcPr>
          <w:tcW w:w="4966" w:type="dxa"/>
          <w:vMerge/>
          <w:shd w:val="clear" w:color="auto" w:fill="CCECFF"/>
        </w:tcPr>
        <w:p w:rsidR="002B7A78" w:rsidRPr="00FD55D8" w:rsidP="00FD55D8">
          <w:pPr>
            <w:pStyle w:val="Footer"/>
          </w:pPr>
        </w:p>
      </w:tc>
      <w:tc>
        <w:tcPr>
          <w:tcW w:w="4888" w:type="dxa"/>
          <w:vMerge w:val="restart"/>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2B7A78" w:rsidRPr="006F043B" w:rsidP="00EB2B61">
          <w:pPr>
            <w:pStyle w:val="FooterRight"/>
          </w:pPr>
        </w:p>
      </w:tc>
    </w:tr>
    <w:tr w:rsidTr="00886672">
      <w:tblPrEx>
        <w:tblW w:w="0" w:type="auto"/>
        <w:tblLook w:val="01E0"/>
      </w:tblPrEx>
      <w:tc>
        <w:tcPr>
          <w:tcW w:w="4966" w:type="dxa"/>
          <w:shd w:val="clear" w:color="auto" w:fill="auto"/>
          <w:vAlign w:val="bottom"/>
        </w:tcPr>
        <w:p w:rsidR="002B7A78" w:rsidRPr="00886672" w:rsidP="00EC5868">
          <w:pPr>
            <w:pStyle w:val="Footer"/>
            <w:rPr>
              <w:szCs w:val="18"/>
            </w:rPr>
          </w:pPr>
        </w:p>
        <w:p w:rsidR="002B7A78" w:rsidRPr="00886672" w:rsidP="00EC5868">
          <w:pPr>
            <w:pStyle w:val="Footer"/>
            <w:rPr>
              <w:szCs w:val="18"/>
            </w:rPr>
          </w:pPr>
          <w:r w:rsidRPr="00886672">
            <w:rPr>
              <w:szCs w:val="18"/>
            </w:rPr>
            <w:t>4DEPINV</w:t>
          </w:r>
        </w:p>
      </w:tc>
      <w:tc>
        <w:tcPr>
          <w:tcW w:w="4888" w:type="dxa"/>
          <w:vMerge/>
          <w:shd w:val="clear" w:color="auto" w:fill="auto"/>
          <w:vAlign w:val="bottom"/>
        </w:tcPr>
        <w:p w:rsidR="002B7A78" w:rsidRPr="006F043B" w:rsidP="00886672">
          <w:pPr>
            <w:pStyle w:val="FooterRight"/>
            <w:jc w:val="left"/>
          </w:pPr>
        </w:p>
      </w:tc>
    </w:tr>
  </w:tbl>
  <w:p w:rsidR="002B7A78" w:rsidRPr="00E37FAF" w:rsidP="00E37FAF">
    <w:pPr>
      <w:pStyle w:val="Spac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267B2D">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267B2D">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Look w:val="01E0"/>
    </w:tblPr>
    <w:tblGrid>
      <w:gridCol w:w="5714"/>
      <w:gridCol w:w="4140"/>
    </w:tblGrid>
    <w:tr w:rsidTr="00886672">
      <w:tblPrEx>
        <w:tblW w:w="0" w:type="auto"/>
        <w:tblLook w:val="01E0"/>
      </w:tblPrEx>
      <w:tc>
        <w:tcPr>
          <w:tcW w:w="6169" w:type="dxa"/>
          <w:shd w:val="clear" w:color="auto" w:fill="auto"/>
        </w:tcPr>
        <w:p w:rsidR="002B7A78" w:rsidRPr="00247765" w:rsidP="00886672">
          <w:pPr>
            <w:pStyle w:val="Title"/>
            <w:spacing w:after="120"/>
          </w:pPr>
          <w:r>
            <w:t>Tax Invoice</w:t>
          </w:r>
        </w:p>
        <w:p w:rsidR="002B7A78" w:rsidP="00886672">
          <w:pPr>
            <w:pStyle w:val="Header"/>
            <w:spacing w:before="0" w:after="360"/>
            <w:jc w:val="left"/>
          </w:pPr>
          <w:r>
            <w:t>GST number 53-198-554</w:t>
          </w:r>
        </w:p>
      </w:tc>
      <w:tc>
        <w:tcPr>
          <w:tcW w:w="4251" w:type="dxa"/>
          <w:shd w:val="clear" w:color="auto" w:fill="auto"/>
        </w:tcPr>
        <w:p w:rsidR="002B7A78" w:rsidP="00B9607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6pt;mso-position-horizontal:right;width:148.6pt" o:allowoverlap="f" o:preferrelative="t">
                <v:imagedata r:id="rId1" o:title="ccclogo_letterhead"/>
              </v:shape>
            </w:pict>
          </w:r>
        </w:p>
      </w:tc>
    </w:tr>
  </w:tbl>
  <w:p w:rsidR="002B7A78" w:rsidP="00247765">
    <w:pPr>
      <w:pStyle w:val="Spac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1C139C"/>
    <w:lvl w:ilvl="0">
      <w:start w:val="1"/>
      <w:numFmt w:val="decimal"/>
      <w:lvlText w:val="%1."/>
      <w:lvlJc w:val="left"/>
      <w:pPr>
        <w:tabs>
          <w:tab w:val="num" w:pos="1492"/>
        </w:tabs>
        <w:ind w:left="1492" w:hanging="360"/>
      </w:pPr>
    </w:lvl>
  </w:abstractNum>
  <w:abstractNum w:abstractNumId="1">
    <w:nsid w:val="FFFFFF7D"/>
    <w:multiLevelType w:val="singleLevel"/>
    <w:tmpl w:val="BACCADA4"/>
    <w:lvl w:ilvl="0">
      <w:start w:val="1"/>
      <w:numFmt w:val="decimal"/>
      <w:lvlText w:val="%1."/>
      <w:lvlJc w:val="left"/>
      <w:pPr>
        <w:tabs>
          <w:tab w:val="num" w:pos="1209"/>
        </w:tabs>
        <w:ind w:left="1209" w:hanging="360"/>
      </w:pPr>
    </w:lvl>
  </w:abstractNum>
  <w:abstractNum w:abstractNumId="2">
    <w:nsid w:val="FFFFFF7E"/>
    <w:multiLevelType w:val="singleLevel"/>
    <w:tmpl w:val="664292A8"/>
    <w:lvl w:ilvl="0">
      <w:start w:val="1"/>
      <w:numFmt w:val="decimal"/>
      <w:lvlText w:val="%1."/>
      <w:lvlJc w:val="left"/>
      <w:pPr>
        <w:tabs>
          <w:tab w:val="num" w:pos="926"/>
        </w:tabs>
        <w:ind w:left="926" w:hanging="360"/>
      </w:pPr>
    </w:lvl>
  </w:abstractNum>
  <w:abstractNum w:abstractNumId="3">
    <w:nsid w:val="FFFFFF7F"/>
    <w:multiLevelType w:val="singleLevel"/>
    <w:tmpl w:val="4664CDE6"/>
    <w:lvl w:ilvl="0">
      <w:start w:val="1"/>
      <w:numFmt w:val="decimal"/>
      <w:lvlText w:val="%1."/>
      <w:lvlJc w:val="left"/>
      <w:pPr>
        <w:tabs>
          <w:tab w:val="num" w:pos="643"/>
        </w:tabs>
        <w:ind w:left="643" w:hanging="360"/>
      </w:pPr>
    </w:lvl>
  </w:abstractNum>
  <w:abstractNum w:abstractNumId="4">
    <w:nsid w:val="FFFFFF80"/>
    <w:multiLevelType w:val="singleLevel"/>
    <w:tmpl w:val="4086DD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AAB2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E4E1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8C42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96903E"/>
    <w:lvl w:ilvl="0">
      <w:start w:val="1"/>
      <w:numFmt w:val="decimal"/>
      <w:lvlText w:val="%1."/>
      <w:lvlJc w:val="left"/>
      <w:pPr>
        <w:tabs>
          <w:tab w:val="num" w:pos="360"/>
        </w:tabs>
        <w:ind w:left="360" w:hanging="360"/>
      </w:pPr>
    </w:lvl>
  </w:abstractNum>
  <w:abstractNum w:abstractNumId="9">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10">
    <w:nsid w:val="23DF599B"/>
    <w:multiLevelType w:val="multilevel"/>
    <w:tmpl w:val="D83C04D2"/>
    <w:lvl w:ilvl="0">
      <w:start w:val="1"/>
      <w:numFmt w:val="decimal"/>
      <w:pStyle w:val="ListNumber"/>
      <w:lvlText w:val="%1."/>
      <w:lvlJc w:val="left"/>
      <w:pPr>
        <w:tabs>
          <w:tab w:val="num" w:pos="425"/>
        </w:tabs>
        <w:ind w:left="425" w:hanging="425"/>
      </w:pPr>
      <w:rPr>
        <w:rFonts w:ascii="Arial" w:hAnsi="Arial" w:cs="System" w:hint="default"/>
        <w:b w:val="0"/>
        <w:bCs w:val="0"/>
        <w:i w:val="0"/>
        <w:iCs w:val="0"/>
        <w:caps w:val="0"/>
        <w:smallCaps w:val="0"/>
        <w:strike w:val="0"/>
        <w:dstrike w:val="0"/>
        <w:outline w:val="0"/>
        <w:shadow w:val="0"/>
        <w:emboss w:val="0"/>
        <w:imprint w:val="0"/>
        <w:vanish w:val="0"/>
        <w:color w:val="auto"/>
        <w:spacing w:val="0"/>
        <w:kern w:val="0"/>
        <w:position w:val="0"/>
        <w:sz w:val="20"/>
        <w:u w:val="none"/>
        <w:vertAlign w:val="baseline"/>
      </w:rPr>
    </w:lvl>
    <w:lvl w:ilvl="1">
      <w:start w:val="1"/>
      <w:numFmt w:val="lowerLetter"/>
      <w:pStyle w:val="CommentSubject"/>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num w:numId="1">
    <w:abstractNumId w:val="10"/>
  </w:num>
  <w:num w:numId="2">
    <w:abstractNumId w:val="9"/>
  </w:num>
  <w:num w:numId="3">
    <w:abstractNumId w:val="8"/>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0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characterSpacingControl w:val="doNotCompress"/>
  <w:doNotEmbedSmartTag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2020"/>
  </w:docVars>
  <m:mathPr>
    <m:mathFont m:val="Cambria Math"/>
    <m:wrapRight/>
  </m:mathPr>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65"/>
    <w:pPr>
      <w:widowControl w:val="0"/>
      <w:spacing w:before="60" w:after="60"/>
    </w:pPr>
    <w:rPr>
      <w:rFonts w:ascii="Calibri" w:hAnsi="Calibri"/>
      <w:sz w:val="22"/>
      <w:szCs w:val="24"/>
      <w:lang w:val="en-NZ" w:eastAsia="en-GB" w:bidi="ar-SA"/>
    </w:rPr>
  </w:style>
  <w:style w:type="paragraph" w:styleId="Heading1">
    <w:name w:val="heading 1"/>
    <w:next w:val="BodyText"/>
    <w:qFormat/>
    <w:rsid w:val="00247765"/>
    <w:pPr>
      <w:keepNext/>
      <w:spacing w:before="240" w:after="240"/>
      <w:outlineLvl w:val="0"/>
    </w:pPr>
    <w:rPr>
      <w:rFonts w:ascii="Cambria" w:hAnsi="Cambria"/>
      <w:b/>
      <w:color w:val="005F91"/>
      <w:sz w:val="26"/>
      <w:szCs w:val="26"/>
      <w:lang w:val="en-NZ" w:eastAsia="en-GB" w:bidi="ar-SA"/>
    </w:rPr>
  </w:style>
  <w:style w:type="paragraph" w:styleId="Heading2">
    <w:name w:val="heading 2"/>
    <w:basedOn w:val="Heading1"/>
    <w:next w:val="BodyText"/>
    <w:qFormat/>
    <w:rsid w:val="00247765"/>
    <w:pPr>
      <w:widowControl w:val="0"/>
      <w:spacing w:before="120"/>
      <w:outlineLvl w:val="1"/>
    </w:pPr>
    <w:rPr>
      <w:bCs/>
      <w:iCs/>
      <w:sz w:val="24"/>
      <w:szCs w:val="24"/>
    </w:rPr>
  </w:style>
  <w:style w:type="paragraph" w:styleId="Heading3">
    <w:name w:val="heading 3"/>
    <w:basedOn w:val="Heading2"/>
    <w:next w:val="BodyText"/>
    <w:qFormat/>
    <w:rsid w:val="00247765"/>
    <w:pPr>
      <w:outlineLvl w:val="2"/>
    </w:pPr>
    <w:rPr>
      <w:bCs w:val="0"/>
      <w:sz w:val="26"/>
      <w:szCs w:val="26"/>
    </w:rPr>
  </w:style>
  <w:style w:type="character" w:default="1" w:styleId="DefaultParagraphFont">
    <w:name w:val="Default Paragraph Font"/>
    <w:semiHidden/>
    <w:rsid w:val="0024776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47765"/>
  </w:style>
  <w:style w:type="paragraph" w:styleId="Header">
    <w:name w:val="header"/>
    <w:basedOn w:val="Normal"/>
    <w:rsid w:val="00247765"/>
    <w:pPr>
      <w:spacing w:before="240" w:after="240"/>
      <w:jc w:val="right"/>
    </w:pPr>
  </w:style>
  <w:style w:type="paragraph" w:styleId="Footer">
    <w:name w:val="footer"/>
    <w:basedOn w:val="Normal"/>
    <w:link w:val="FooterChar"/>
    <w:rsid w:val="00247765"/>
    <w:pPr>
      <w:tabs>
        <w:tab w:val="center" w:pos="5103"/>
        <w:tab w:val="right" w:pos="10206"/>
      </w:tabs>
      <w:spacing w:before="20" w:after="20"/>
    </w:pPr>
    <w:rPr>
      <w:sz w:val="18"/>
      <w:szCs w:val="20"/>
    </w:rPr>
  </w:style>
  <w:style w:type="character" w:customStyle="1" w:styleId="TitleChar">
    <w:name w:val="Title Char"/>
    <w:link w:val="Title"/>
    <w:locked/>
    <w:rsid w:val="00247765"/>
    <w:rPr>
      <w:rFonts w:ascii="Cambria" w:hAnsi="Cambria"/>
      <w:b/>
      <w:color w:val="005F91"/>
      <w:sz w:val="48"/>
      <w:szCs w:val="48"/>
      <w:lang w:val="en-NZ" w:eastAsia="en-GB" w:bidi="ar-SA"/>
    </w:rPr>
  </w:style>
  <w:style w:type="paragraph" w:styleId="Title">
    <w:name w:val="Title"/>
    <w:basedOn w:val="BodyText"/>
    <w:link w:val="TitleChar"/>
    <w:qFormat/>
    <w:rsid w:val="00247765"/>
    <w:pPr>
      <w:tabs>
        <w:tab w:val="left" w:pos="720"/>
      </w:tabs>
      <w:spacing w:before="240" w:after="240"/>
    </w:pPr>
    <w:rPr>
      <w:rFonts w:ascii="Cambria" w:hAnsi="Cambria"/>
      <w:b/>
      <w:color w:val="005F91"/>
      <w:sz w:val="48"/>
      <w:szCs w:val="48"/>
    </w:rPr>
  </w:style>
  <w:style w:type="paragraph" w:customStyle="1" w:styleId="Spacer">
    <w:name w:val="Spacer"/>
    <w:basedOn w:val="BodyText"/>
    <w:rsid w:val="00247765"/>
    <w:pPr>
      <w:widowControl w:val="0"/>
      <w:spacing w:before="0" w:after="0" w:line="14" w:lineRule="exact"/>
    </w:pPr>
  </w:style>
  <w:style w:type="table" w:customStyle="1" w:styleId="TableInvisible">
    <w:name w:val="Table Invisible"/>
    <w:basedOn w:val="TableNormal"/>
    <w:rsid w:val="00247765"/>
    <w:rPr>
      <w:rFonts w:ascii="Calibri" w:hAnsi="Calibri"/>
    </w:rPr>
    <w:tblPr/>
  </w:style>
  <w:style w:type="paragraph" w:styleId="BodyText">
    <w:name w:val="Body Text"/>
    <w:link w:val="BodyTextChar"/>
    <w:rsid w:val="00247765"/>
    <w:pPr>
      <w:spacing w:before="60" w:after="60"/>
    </w:pPr>
    <w:rPr>
      <w:rFonts w:ascii="Calibri" w:hAnsi="Calibri"/>
      <w:sz w:val="22"/>
      <w:szCs w:val="24"/>
      <w:lang w:val="en-NZ" w:eastAsia="en-GB" w:bidi="ar-SA"/>
    </w:rPr>
  </w:style>
  <w:style w:type="paragraph" w:customStyle="1" w:styleId="TableText">
    <w:name w:val="Table Text"/>
    <w:basedOn w:val="BodyText"/>
    <w:rsid w:val="00247765"/>
    <w:pPr>
      <w:keepLines/>
      <w:widowControl w:val="0"/>
      <w:spacing w:before="40" w:after="40"/>
    </w:pPr>
  </w:style>
  <w:style w:type="paragraph" w:customStyle="1" w:styleId="TableTextRight">
    <w:name w:val="Table Text Right"/>
    <w:basedOn w:val="TableText"/>
    <w:rsid w:val="00731B31"/>
    <w:pPr>
      <w:jc w:val="right"/>
    </w:pPr>
  </w:style>
  <w:style w:type="character" w:customStyle="1" w:styleId="SuperStrong">
    <w:name w:val="SuperStrong"/>
    <w:rsid w:val="00731B31"/>
    <w:rPr>
      <w:b/>
      <w:sz w:val="28"/>
      <w:szCs w:val="28"/>
    </w:rPr>
  </w:style>
  <w:style w:type="paragraph" w:customStyle="1" w:styleId="TableHeading">
    <w:name w:val="Table Heading"/>
    <w:basedOn w:val="TableText"/>
    <w:rsid w:val="00247765"/>
    <w:pPr>
      <w:keepNext/>
    </w:pPr>
    <w:rPr>
      <w:rFonts w:cs="Arial"/>
      <w:b/>
      <w:color w:val="333333"/>
    </w:rPr>
  </w:style>
  <w:style w:type="table" w:customStyle="1" w:styleId="TableVertical">
    <w:name w:val="Table Vertical"/>
    <w:basedOn w:val="TableHorizontal"/>
    <w:rsid w:val="00247765"/>
    <w:tblPr/>
    <w:tblStylePr w:type="firstCol">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tblStylePr w:type="firstRow">
      <w:tcPr>
        <w:shd w:val="clear" w:color="auto" w:fill="CCECFF"/>
      </w:tcPr>
    </w:tblStylePr>
  </w:style>
  <w:style w:type="paragraph" w:customStyle="1" w:styleId="TableHeadingRight">
    <w:name w:val="Table Heading Right"/>
    <w:basedOn w:val="TableHeading"/>
    <w:rsid w:val="003C76B6"/>
    <w:pPr>
      <w:jc w:val="right"/>
    </w:pPr>
  </w:style>
  <w:style w:type="paragraph" w:customStyle="1" w:styleId="InvoiceLine">
    <w:name w:val="InvoiceLine"/>
    <w:basedOn w:val="TableTextRight"/>
    <w:rsid w:val="006F043B"/>
    <w:pPr>
      <w:tabs>
        <w:tab w:val="left" w:pos="6237"/>
        <w:tab w:val="right" w:pos="10206"/>
      </w:tabs>
      <w:jc w:val="left"/>
    </w:pPr>
  </w:style>
  <w:style w:type="character" w:styleId="Hyperlink">
    <w:name w:val="Hyperlink"/>
    <w:rsid w:val="00247765"/>
    <w:rPr>
      <w:color w:val="0000FF"/>
      <w:u w:val="single"/>
    </w:rPr>
  </w:style>
  <w:style w:type="table" w:styleId="TableGrid">
    <w:name w:val="Table Grid"/>
    <w:basedOn w:val="TableNormal"/>
    <w:rsid w:val="00247765"/>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rsid w:val="00247765"/>
    <w:pPr>
      <w:ind w:left="425"/>
    </w:pPr>
  </w:style>
  <w:style w:type="paragraph" w:styleId="CommentText">
    <w:name w:val="annotation text"/>
    <w:basedOn w:val="Normal"/>
    <w:semiHidden/>
    <w:rsid w:val="00247765"/>
    <w:rPr>
      <w:sz w:val="20"/>
      <w:szCs w:val="20"/>
    </w:rPr>
  </w:style>
  <w:style w:type="paragraph" w:styleId="CommentSubject">
    <w:name w:val="annotation subject"/>
    <w:basedOn w:val="CommentText"/>
    <w:next w:val="CommentText"/>
    <w:semiHidden/>
    <w:rsid w:val="00247765"/>
    <w:pPr>
      <w:numPr>
        <w:ilvl w:val="1"/>
        <w:numId w:val="1"/>
      </w:numPr>
    </w:pPr>
    <w:rPr>
      <w:b/>
      <w:bCs/>
    </w:rPr>
  </w:style>
  <w:style w:type="paragraph" w:styleId="ListBullet">
    <w:name w:val="List Bullet"/>
    <w:basedOn w:val="BodyText"/>
    <w:rsid w:val="00247765"/>
    <w:pPr>
      <w:numPr>
        <w:ilvl w:val="0"/>
        <w:numId w:val="2"/>
      </w:numPr>
    </w:pPr>
  </w:style>
  <w:style w:type="paragraph" w:styleId="ListNumber">
    <w:name w:val="List Number"/>
    <w:basedOn w:val="BodyText"/>
    <w:rsid w:val="00247765"/>
    <w:pPr>
      <w:numPr>
        <w:ilvl w:val="0"/>
        <w:numId w:val="1"/>
      </w:numPr>
    </w:pPr>
  </w:style>
  <w:style w:type="table" w:customStyle="1" w:styleId="TableHorizontal">
    <w:name w:val="Table Horizontal"/>
    <w:basedOn w:val="TableNormal"/>
    <w:rsid w:val="00247765"/>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cPr>
        <w:shd w:val="clear" w:color="auto" w:fill="CCECFF"/>
      </w:tcPr>
    </w:tblStylePr>
  </w:style>
  <w:style w:type="table" w:customStyle="1" w:styleId="TableData">
    <w:name w:val="Table Data"/>
    <w:basedOn w:val="TableHorizontal"/>
    <w:rsid w:val="00247765"/>
    <w:tblPr/>
    <w:tcPr>
      <w:shd w:val="clear" w:color="auto" w:fill="auto"/>
    </w:tcPr>
    <w:tblStylePr w:type="firstCol">
      <w:tcPr>
        <w:shd w:val="clear" w:color="auto" w:fill="E6E6E6"/>
      </w:tcPr>
    </w:tblStylePr>
    <w:tblStylePr w:type="firstRow">
      <w:tcPr>
        <w:shd w:val="clear" w:color="auto" w:fill="CCECFF"/>
      </w:tcPr>
    </w:tblStylePr>
  </w:style>
  <w:style w:type="table" w:customStyle="1" w:styleId="TableFooter">
    <w:name w:val="Table Footer"/>
    <w:basedOn w:val="TableNormal"/>
    <w:rsid w:val="00247765"/>
    <w:rPr>
      <w:rFonts w:ascii="Arial" w:hAnsi="Arial"/>
    </w:rPr>
    <w:tblPr>
      <w:tblCellMar>
        <w:top w:w="113" w:type="dxa"/>
      </w:tblCellMar>
    </w:tblPr>
  </w:style>
  <w:style w:type="paragraph" w:customStyle="1" w:styleId="TableHeadingCentred">
    <w:name w:val="Table Heading Centred"/>
    <w:basedOn w:val="TableHeading"/>
    <w:rsid w:val="00247765"/>
    <w:pPr>
      <w:jc w:val="center"/>
    </w:pPr>
  </w:style>
  <w:style w:type="character" w:customStyle="1" w:styleId="BodyTextChar">
    <w:name w:val="Body Text Char"/>
    <w:link w:val="BodyText"/>
    <w:locked/>
    <w:rsid w:val="00247765"/>
    <w:rPr>
      <w:rFonts w:ascii="Calibri" w:hAnsi="Calibri"/>
      <w:sz w:val="22"/>
      <w:szCs w:val="24"/>
      <w:lang w:val="en-NZ" w:eastAsia="en-GB" w:bidi="ar-SA"/>
    </w:rPr>
  </w:style>
  <w:style w:type="paragraph" w:customStyle="1" w:styleId="FooterRight">
    <w:name w:val="Footer Right"/>
    <w:basedOn w:val="Footer"/>
    <w:rsid w:val="00247765"/>
    <w:pPr>
      <w:tabs>
        <w:tab w:val="right" w:pos="10205"/>
        <w:tab w:val="clear" w:pos="10206"/>
      </w:tabs>
      <w:jc w:val="right"/>
    </w:pPr>
  </w:style>
  <w:style w:type="character" w:customStyle="1" w:styleId="Barcode">
    <w:name w:val="Barcode"/>
    <w:rsid w:val="00700935"/>
    <w:rPr>
      <w:rFonts w:ascii="IDAutomationC128M" w:hAnsi="IDAutomationC128M" w:cs="IDAutomationC128M"/>
      <w:noProof/>
      <w:sz w:val="26"/>
      <w:szCs w:val="26"/>
    </w:rPr>
  </w:style>
  <w:style w:type="character" w:styleId="Strong">
    <w:name w:val="Strong"/>
    <w:qFormat/>
    <w:rsid w:val="00556353"/>
    <w:rPr>
      <w:b/>
      <w:bCs/>
    </w:rPr>
  </w:style>
  <w:style w:type="character" w:styleId="Emphasis">
    <w:name w:val="Emphasis"/>
    <w:qFormat/>
    <w:rsid w:val="00071CFE"/>
    <w:rPr>
      <w:i/>
      <w:iCs/>
    </w:rPr>
  </w:style>
  <w:style w:type="paragraph" w:styleId="BlockText">
    <w:name w:val="Block Text"/>
    <w:basedOn w:val="Normal"/>
    <w:rsid w:val="003E4219"/>
    <w:pPr>
      <w:spacing w:after="120"/>
      <w:ind w:left="1440" w:right="1440"/>
    </w:pPr>
  </w:style>
  <w:style w:type="paragraph" w:customStyle="1" w:styleId="AddressText">
    <w:name w:val="Address Text"/>
    <w:basedOn w:val="BodyText"/>
    <w:rsid w:val="009521AC"/>
    <w:pPr>
      <w:spacing w:before="0" w:after="0"/>
    </w:pPr>
  </w:style>
  <w:style w:type="character" w:customStyle="1" w:styleId="FooterChar">
    <w:name w:val="Footer Char"/>
    <w:link w:val="Footer"/>
    <w:rsid w:val="001B55D5"/>
    <w:rPr>
      <w:rFonts w:ascii="Calibri" w:hAnsi="Calibri"/>
      <w:sz w:val="18"/>
      <w:lang w:val="en-NZ" w:eastAsia="en-GB" w:bidi="ar-SA"/>
    </w:rPr>
  </w:style>
  <w:style w:type="paragraph" w:customStyle="1" w:styleId="Hiddenparagraph">
    <w:name w:val="Hidden paragraph"/>
    <w:basedOn w:val="BodyText"/>
    <w:rsid w:val="00E969E5"/>
    <w:pPr>
      <w:spacing w:before="0" w:after="0" w:line="14" w:lineRule="exact"/>
    </w:pPr>
    <w:rPr>
      <w:vanish/>
      <w:sz w:val="2"/>
    </w:rPr>
  </w:style>
  <w:style w:type="paragraph" w:customStyle="1" w:styleId="Hiddenparagrapheditmode">
    <w:name w:val="Hidden paragraph edit mode"/>
    <w:basedOn w:val="Normal"/>
    <w:rsid w:val="00D83534"/>
    <w:pPr>
      <w:widowControl/>
      <w:shd w:val="clear" w:color="auto" w:fill="99CC00"/>
      <w:spacing w:before="0" w:after="0"/>
    </w:pPr>
    <w:rPr>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numbering" Target="numbering.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DCB13F1D-4EAA-49AB-A48C-14460C679231}"/>
</file>

<file path=customXml/itemProps2.xml><?xml version="1.0" encoding="utf-8"?>
<ds:datastoreItem xmlns:ds="http://schemas.openxmlformats.org/officeDocument/2006/customXml" ds:itemID="{BF855973-56E6-460D-BC6E-0ED03FD7963B}"/>
</file>

<file path=customXml/itemProps3.xml><?xml version="1.0" encoding="utf-8"?>
<ds:datastoreItem xmlns:ds="http://schemas.openxmlformats.org/officeDocument/2006/customXml" ds:itemID="{751B9218-6FCF-49DA-B207-2EAD0DD621FC}"/>
</file>

<file path=docProps/app.xml><?xml version="1.0" encoding="utf-8"?>
<Properties xmlns="http://schemas.openxmlformats.org/officeDocument/2006/extended-properties" xmlns:vt="http://schemas.openxmlformats.org/officeDocument/2006/docPropsVTypes">
  <Template>DOCTYPE2007.DOTM</Template>
  <TotalTime>0</TotalTime>
  <Pages>0</Pages>
  <Words>100</Words>
  <Characters>535</Characters>
  <Application>Microsoft Office Word</Application>
  <DocSecurity>0</DocSecurity>
  <Lines>0</Lines>
  <Paragraphs>44</Paragraphs>
  <ScaleCrop>false</ScaleCrop>
  <HeadingPairs>
    <vt:vector size="2" baseType="variant">
      <vt:variant>
        <vt:lpstr>Title</vt:lpstr>
      </vt:variant>
      <vt:variant>
        <vt:i4>1</vt:i4>
      </vt:variant>
    </vt:vector>
  </HeadingPairs>
  <TitlesOfParts>
    <vt:vector size="1" baseType="lpstr">
      <vt:lpstr>4DEPINV</vt:lpstr>
    </vt:vector>
  </TitlesOfParts>
  <Company>Christchurch City Council</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4DEPINV</dc:title>
  <dc:subject>4DEPINV Deposit Invoice - 15 day terms</dc:subject>
  <dc:creator>Faye Arona</dc:creator>
  <cp:keywords>BCN</cp:keywords>
  <cp:lastModifiedBy>Faye Arona</cp:lastModifiedBy>
  <cp:revision>0</cp:revision>
  <dcterms:created xsi:type="dcterms:W3CDTF">2022-03-14T20:26:26Z</dcterms:created>
  <dcterms:modified xsi:type="dcterms:W3CDTF">2022-03-14T20:26:26Z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2021-02-09T11:00:00Z</vt:filetime>
  </property>
  <property fmtid="{D5CDD505-2E9C-101B-9397-08002B2CF9AE}" pid="4" name="Last updated">
    <vt:filetime>2021-02-09T11:00:00Z</vt:filetime>
  </property>
  <property fmtid="{D5CDD505-2E9C-101B-9397-08002B2CF9AE}" pid="5" name="Version">
    <vt:i4>1</vt:i4>
  </property>
  <property fmtid="{D5CDD505-2E9C-101B-9397-08002B2CF9AE}" pid="6" name="ContentTypeId">
    <vt:lpwstr>0x010100CC7AF61CA703CB43B6B7BA84FFC3F3FD</vt:lpwstr>
  </property>
</Properties>
</file>