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!-- Generated by Aspose.Words for .NET 11.6.0.0 -->
  <w:body>
    <w:tbl>
      <w:tblPr>
        <w:tblW w:w="10598" w:type="dxa"/>
        <w:tblLook w:val="04A0"/>
      </w:tblPr>
      <w:tblGrid>
        <w:gridCol w:w="8472"/>
        <w:gridCol w:w="2126"/>
      </w:tblGrid>
      <w:tr w:rsidTr="006A0597">
        <w:tblPrEx>
          <w:tblW w:w="10598" w:type="dxa"/>
          <w:tblLook w:val="04A0"/>
        </w:tblPrEx>
        <w:tc>
          <w:tcPr>
            <w:tcW w:w="8472" w:type="dxa"/>
            <w:shd w:val="clear" w:color="auto" w:fill="auto"/>
          </w:tcPr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  <w:r>
              <w:t>20 November 2019</w:t>
            </w:r>
          </w:p>
          <w:p w:rsidR="00BF17BD" w:rsidP="00BF17BD">
            <w:pPr>
              <w:pStyle w:val="TOVAddressText"/>
            </w:pPr>
          </w:p>
          <w:p w:rsidR="0092438F" w:rsidP="00BF17BD">
            <w:pPr>
              <w:pStyle w:val="TOVAddressText"/>
            </w:pPr>
          </w:p>
          <w:p w:rsidR="00BF17BD" w:rsidP="00BF17BD">
            <w:pPr>
              <w:pStyle w:val="TOVAddressText"/>
            </w:pPr>
            <w:r>
              <w:t>Architectural Design Group</w:t>
            </w:r>
          </w:p>
          <w:p w:rsidR="00774057" w:rsidP="00010B5D">
            <w:pPr>
              <w:pStyle w:val="TOVAddressText"/>
            </w:pPr>
            <w:r>
              <w:t>PO Box 70131</w:t>
            </w:r>
          </w:p>
          <w:p w:rsidR="00BF17BD" w:rsidP="00010B5D">
            <w:pPr>
              <w:pStyle w:val="TOVAddressText"/>
            </w:pPr>
            <w:r>
              <w:t>Fraser Cove</w:t>
            </w:r>
          </w:p>
          <w:p w:rsidR="00BF17BD" w:rsidP="00010B5D">
            <w:pPr>
              <w:pStyle w:val="TOVAddressText"/>
            </w:pPr>
            <w:r>
              <w:t>Tauranga 3155</w:t>
            </w:r>
          </w:p>
          <w:p w:rsidR="005F4A78" w:rsidP="00010B5D">
            <w:pPr>
              <w:pStyle w:val="TOVAddressText"/>
            </w:pPr>
          </w:p>
        </w:tc>
        <w:tc>
          <w:tcPr>
            <w:tcW w:w="2126" w:type="dxa"/>
            <w:shd w:val="clear" w:color="auto" w:fill="auto"/>
          </w:tcPr>
          <w:p w:rsidR="00A46A90" w:rsidP="00A9334E">
            <w:pPr>
              <w:pStyle w:val="TOVCCCADD2Right"/>
            </w:pPr>
            <w:r>
              <w:t>03 941</w:t>
            </w:r>
            <w:r>
              <w:t xml:space="preserve"> </w:t>
            </w:r>
            <w:r>
              <w:t>8999</w:t>
            </w:r>
          </w:p>
          <w:p w:rsidR="0096515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53</w:t>
            </w:r>
            <w:r>
              <w:t xml:space="preserve"> Hereford Street</w:t>
            </w:r>
          </w:p>
          <w:p w:rsidR="00CB7B2C" w:rsidP="00A9334E">
            <w:pPr>
              <w:pStyle w:val="TOVCCCADD2Right"/>
            </w:pPr>
            <w:r>
              <w:t>Christchurch 8011</w:t>
            </w:r>
          </w:p>
          <w:p w:rsidR="00A46A90" w:rsidP="00965150">
            <w:pPr>
              <w:pStyle w:val="TOVHeaderRightSpacing"/>
            </w:pPr>
          </w:p>
          <w:p w:rsidR="00A46A90" w:rsidP="00A9334E">
            <w:pPr>
              <w:pStyle w:val="TOVCCCADD2Right"/>
            </w:pPr>
            <w:r>
              <w:t>PO Box 73013</w:t>
            </w:r>
          </w:p>
          <w:p w:rsidR="00CB7B2C" w:rsidP="00A9334E">
            <w:pPr>
              <w:pStyle w:val="TOVCCCADD2Right"/>
            </w:pPr>
            <w:r>
              <w:t>Christchurch 8154</w:t>
            </w:r>
          </w:p>
          <w:p w:rsidR="00A46A90" w:rsidP="00965150">
            <w:pPr>
              <w:pStyle w:val="TOVHeaderRightSpacing"/>
            </w:pPr>
          </w:p>
          <w:p w:rsidR="005F6593" w:rsidRPr="00A9334E" w:rsidP="00A9334E">
            <w:pPr>
              <w:pStyle w:val="TOVCCCADD2Right"/>
              <w:rPr>
                <w:rFonts w:ascii="Source Sans Pro SemiBold" w:hAnsi="Source Sans Pro SemiBold"/>
                <w:color w:val="098484"/>
              </w:rPr>
            </w:pPr>
            <w:r>
              <w:fldChar w:fldCharType="begin"/>
            </w:r>
            <w:r>
              <w:instrText xml:space="preserve"> HYPERLINK "https://www.ccc.govt.nz" </w:instrText>
            </w:r>
            <w:r>
              <w:fldChar w:fldCharType="separate"/>
            </w:r>
            <w:r w:rsidRPr="00A9334E">
              <w:rPr>
                <w:rStyle w:val="Hyperlink"/>
                <w:rFonts w:ascii="Source Sans Pro SemiBold" w:hAnsi="Source Sans Pro SemiBold"/>
                <w:color w:val="098484"/>
                <w:u w:val="none"/>
              </w:rPr>
              <w:t>ccc.govt.nz</w:t>
            </w:r>
            <w:r>
              <w:fldChar w:fldCharType="end"/>
            </w:r>
          </w:p>
          <w:p w:rsidR="00A46A90" w:rsidRPr="00A46A90" w:rsidP="00A9334E">
            <w:pPr>
              <w:pStyle w:val="TOVCCCADD2Right"/>
              <w:rPr>
                <w:rStyle w:val="Strong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1.5pt;width:42.75pt">
                  <v:imagedata r:id="rId5" o:title="top-right-corner-web-bar"/>
                </v:shape>
              </w:pict>
            </w:r>
          </w:p>
          <w:p w:rsidR="00372E77" w:rsidP="00BF17BD">
            <w:pPr>
              <w:pStyle w:val="TOVCCCADD2Right"/>
            </w:pPr>
          </w:p>
        </w:tc>
      </w:tr>
    </w:tbl>
    <w:p w:rsidR="001C7928" w:rsidP="00182DEC">
      <w:pPr>
        <w:pStyle w:val="TOVAddressText"/>
      </w:pPr>
      <w:r>
        <w:t>Dear Sir/Madam</w:t>
      </w:r>
    </w:p>
    <w:p w:rsidR="00686CBE" w:rsidP="00DE3B89">
      <w:pPr>
        <w:pStyle w:val="TOVHeading1"/>
      </w:pPr>
      <w:r w:rsidRPr="00DE3B89">
        <w:t xml:space="preserve">Your </w:t>
      </w:r>
      <w:r>
        <w:t>b</w:t>
      </w:r>
      <w:r>
        <w:t>uilding c</w:t>
      </w:r>
      <w:r w:rsidRPr="00DE3B89">
        <w:t xml:space="preserve">onsent </w:t>
      </w:r>
      <w:r w:rsidRPr="00DE3B89">
        <w:t>is now issued</w:t>
      </w:r>
    </w:p>
    <w:p w:rsidR="0075008E" w:rsidRPr="00182DEC" w:rsidP="008D4EAB">
      <w:pPr>
        <w:pStyle w:val="TOVBodyText"/>
        <w:rPr>
          <w:rFonts w:ascii="Source Sans Pro SemiBold" w:hAnsi="Source Sans Pro SemiBold"/>
        </w:rPr>
      </w:pPr>
      <w:r w:rsidRPr="00182DEC">
        <w:rPr>
          <w:rFonts w:ascii="Source Sans Pro SemiBold" w:hAnsi="Source Sans Pro SemiBold"/>
        </w:rPr>
        <w:t>BCN/2017/2013/A</w:t>
      </w:r>
      <w:r w:rsidRPr="00182DEC">
        <w:rPr>
          <w:rFonts w:ascii="Source Sans Pro SemiBold" w:hAnsi="Source Sans Pro SemiBold"/>
        </w:rPr>
        <w:t xml:space="preserve"> </w:t>
      </w:r>
      <w:r w:rsidRPr="00182DEC">
        <w:rPr>
          <w:rFonts w:ascii="Source Sans Pro SemiBold" w:hAnsi="Source Sans Pro SemiBold"/>
        </w:rPr>
        <w:br/>
        <w:t>80 Byron Street Sydenham</w:t>
      </w:r>
      <w:r w:rsidRPr="00182DEC">
        <w:rPr>
          <w:rFonts w:ascii="Source Sans Pro SemiBold" w:hAnsi="Source Sans Pro SemiBold"/>
        </w:rPr>
        <w:br/>
        <w:t>Amendment 1 - Addition of concrete wall, store room replaced with office space, office partition walls removed, 1 skylight location change, addition of heat pumps, drainage plumbed to sink wast</w:t>
      </w:r>
      <w:r w:rsidRPr="00182DEC">
        <w:rPr>
          <w:rFonts w:ascii="Source Sans Pro SemiBold" w:hAnsi="Source Sans Pro SemiBold"/>
        </w:rPr>
        <w:t>es, hallway extended, interior office windows added, perimeter strip drains reduced to entry doors only, cladding change</w:t>
      </w:r>
    </w:p>
    <w:p w:rsidR="00E428E7" w:rsidRPr="00B1433E" w:rsidP="00182DEC">
      <w:pPr>
        <w:pStyle w:val="TOVBodyText"/>
      </w:pPr>
      <w:r>
        <w:t xml:space="preserve">We are pleased to tell you that </w:t>
      </w:r>
      <w:r>
        <w:t>your</w:t>
      </w:r>
      <w:r w:rsidRPr="00A22741">
        <w:t xml:space="preserve"> </w:t>
      </w:r>
      <w:r w:rsidRPr="00A22741">
        <w:t>building consent</w:t>
      </w:r>
      <w:r w:rsidRPr="00B1433E">
        <w:t xml:space="preserve"> is now issued.</w:t>
      </w:r>
    </w:p>
    <w:p w:rsidR="00E428E7" w:rsidRPr="00AA52E2" w:rsidP="00AA52E2">
      <w:pPr>
        <w:pStyle w:val="TOVBodyText"/>
      </w:pPr>
      <w:r w:rsidRPr="00AA52E2">
        <w:t>You can now download your approved documents from</w:t>
      </w:r>
      <w:r w:rsidRPr="00182DEC">
        <w:rPr>
          <w:szCs w:val="20"/>
        </w:rPr>
        <w:t xml:space="preserve"> </w:t>
      </w:r>
      <w:r>
        <w:fldChar w:fldCharType="begin"/>
      </w:r>
      <w:r>
        <w:instrText xml:space="preserve"> HYPERLINK "https://onlineservices.ccc.govt.nz" </w:instrText>
      </w:r>
      <w:r>
        <w:fldChar w:fldCharType="separate"/>
      </w:r>
      <w:r w:rsidRPr="00182DEC">
        <w:rPr>
          <w:rStyle w:val="Hyperlink"/>
          <w:rFonts w:ascii="Source Sans Pro SemiBold" w:hAnsi="Source Sans Pro SemiBold"/>
          <w:color w:val="098484"/>
          <w:szCs w:val="20"/>
          <w:u w:val="none"/>
        </w:rPr>
        <w:t>onlineservices.ccc.govt.nz</w:t>
      </w:r>
      <w:r>
        <w:fldChar w:fldCharType="end"/>
      </w:r>
      <w:r w:rsidRPr="00AA52E2">
        <w:t>. You may need to register first (this is free).</w:t>
      </w:r>
    </w:p>
    <w:p w:rsidR="00E428E7" w:rsidP="00FC4002">
      <w:pPr>
        <w:pStyle w:val="TOVBodyTextRight01cm"/>
      </w:pPr>
      <w:r>
        <w:t>The files to download consist of the following:</w:t>
      </w:r>
    </w:p>
    <w:p w:rsidR="003F59EE" w:rsidRPr="003F59EE" w:rsidP="008D4EAB">
      <w:pPr>
        <w:pStyle w:val="TOVListBullet"/>
        <w:rPr>
          <w:rFonts w:asciiTheme="minorHAnsi" w:hAnsiTheme="minorHAnsi" w:cstheme="minorHAnsi"/>
          <w:sz w:val="22"/>
          <w:szCs w:val="22"/>
        </w:rPr>
      </w:pPr>
      <w:r w:rsidRPr="003F59EE">
        <w:rPr>
          <w:rFonts w:asciiTheme="minorHAnsi" w:hAnsiTheme="minorHAnsi" w:cstheme="minorHAnsi"/>
          <w:sz w:val="22"/>
          <w:szCs w:val="22"/>
        </w:rPr>
        <w:t>Building consent</w:t>
      </w:r>
    </w:p>
    <w:p w:rsidR="003F59EE" w:rsidP="008D4EAB">
      <w:pPr>
        <w:pStyle w:val="TOVListBullet"/>
      </w:pPr>
      <w:r w:rsidRPr="003F59EE">
        <w:rPr>
          <w:rFonts w:asciiTheme="minorHAnsi" w:hAnsiTheme="minorHAnsi" w:cstheme="minorHAnsi"/>
          <w:sz w:val="22"/>
          <w:szCs w:val="22"/>
        </w:rPr>
        <w:t>Building Consent construction documentation (including third party certification) and advice notes</w:t>
      </w:r>
    </w:p>
    <w:p w:rsidR="00C05D34" w:rsidRPr="001063A2" w:rsidP="001063A2">
      <w:pPr>
        <w:pStyle w:val="Hiddenparagraph"/>
      </w:pPr>
    </w:p>
    <w:p w:rsidR="003F59EE" w:rsidRPr="004B4E15" w:rsidP="00F31FB9">
      <w:pPr>
        <w:pStyle w:val="ListBullet"/>
      </w:pPr>
      <w:r>
        <w:t>Approve</w:t>
      </w:r>
      <w:r w:rsidRPr="003F59EE">
        <w:rPr>
          <w:rFonts w:asciiTheme="minorHAnsi" w:hAnsiTheme="minorHAnsi" w:cstheme="minorHAnsi"/>
        </w:rPr>
        <w:t>d plans</w:t>
      </w:r>
    </w:p>
    <w:p w:rsidR="003F59EE" w:rsidRPr="004B4E15" w:rsidP="00F31FB9">
      <w:pPr>
        <w:pStyle w:val="ListBullet"/>
      </w:pPr>
      <w:r>
        <w:t>Approved supporting documents</w:t>
      </w:r>
      <w:bookmarkStart w:id="0" w:name="_GoBack"/>
      <w:bookmarkEnd w:id="0"/>
    </w:p>
    <w:p w:rsidR="00C05D34" w:rsidRPr="00F31FB9" w:rsidP="00F31FB9">
      <w:pPr>
        <w:pStyle w:val="Hiddenparagraph"/>
      </w:pPr>
    </w:p>
    <w:p w:rsidR="001063A2" w:rsidP="001063A2">
      <w:pPr>
        <w:pStyle w:val="Hiddenparagraph"/>
      </w:pPr>
    </w:p>
    <w:p w:rsidR="00E428E7" w:rsidRPr="00FC4002" w:rsidP="00B1433E">
      <w:pPr>
        <w:pStyle w:val="TOVBodyText"/>
      </w:pPr>
      <w:r>
        <w:t xml:space="preserve">If you have requested a hard copy of the </w:t>
      </w:r>
      <w:r>
        <w:t>b</w:t>
      </w:r>
      <w:r w:rsidRPr="002B07F4">
        <w:t>uilding consent</w:t>
      </w:r>
      <w:r w:rsidRPr="00FC4002">
        <w:t xml:space="preserve">, you can pick it </w:t>
      </w:r>
      <w:r w:rsidRPr="00FC4002">
        <w:t>up from</w:t>
      </w:r>
      <w:r w:rsidRPr="00FC4002">
        <w:t xml:space="preserve"> the ground floor of the Civic Offices at 53 Hereford Street from 8am to 5pm, Monday to Friday or from the service centre you have requested/specified on the application form</w:t>
      </w:r>
      <w:r w:rsidRPr="00FC4002">
        <w:t>.</w:t>
      </w:r>
    </w:p>
    <w:p w:rsidR="00E428E7" w:rsidP="00182DEC">
      <w:pPr>
        <w:pStyle w:val="TOVBodyText"/>
      </w:pPr>
      <w:r>
        <w:t xml:space="preserve">If you need to talk to us you can call me on the number below, or if you need help downloading your documents, please email </w:t>
      </w:r>
      <w:r>
        <w:fldChar w:fldCharType="begin"/>
      </w:r>
      <w:r>
        <w:instrText xml:space="preserve"> HYPERLINK "mailto:onlineservices@ccc.govt.nz" </w:instrText>
      </w:r>
      <w:r>
        <w:fldChar w:fldCharType="separate"/>
      </w:r>
      <w:r w:rsidRPr="00C55E3D">
        <w:rPr>
          <w:rStyle w:val="Hyperlink"/>
          <w:rFonts w:ascii="Source Sans Pro SemiBold" w:hAnsi="Source Sans Pro SemiBold"/>
          <w:color w:val="098484"/>
          <w:u w:val="none"/>
        </w:rPr>
        <w:t>onlineservices@ccc.govt.nz</w:t>
      </w:r>
      <w:r>
        <w:fldChar w:fldCharType="end"/>
      </w:r>
      <w:r>
        <w:t>.</w:t>
      </w:r>
    </w:p>
    <w:p w:rsidR="00AA1B0D" w:rsidRPr="00372E77" w:rsidP="00F96B45">
      <w:pPr>
        <w:pStyle w:val="TOVBodyTextClosing"/>
      </w:pPr>
      <w:r w:rsidRPr="00372E77">
        <w:t>Yours sincerely</w:t>
      </w:r>
    </w:p>
    <w:p w:rsidR="00293953" w:rsidRPr="00732659" w:rsidP="00293953">
      <w:pPr>
        <w:pStyle w:val="Signature"/>
      </w:pPr>
      <w:r>
        <w:pict>
          <v:shape id="_x0000_i1026" type="#_x0000_t75" style="height:41.25pt;width:141pt">
            <v:imagedata r:id="rId6" o:title="" cropleft="2764f"/>
          </v:shape>
        </w:pict>
      </w:r>
    </w:p>
    <w:p w:rsidR="00C05D34" w:rsidRPr="00B079CA" w:rsidP="002050A5">
      <w:pPr>
        <w:pStyle w:val="Signature"/>
        <w:spacing w:before="0"/>
        <w:rPr>
          <w:rFonts w:ascii="Source Sans Pro SemiBold" w:hAnsi="Source Sans Pro SemiBold"/>
          <w:b w:val="0"/>
        </w:rPr>
      </w:pPr>
      <w:r w:rsidRPr="00B079CA">
        <w:rPr>
          <w:rFonts w:ascii="Source Sans Pro SemiBold" w:hAnsi="Source Sans Pro SemiBold"/>
          <w:b w:val="0"/>
        </w:rPr>
        <w:t>Anne Edwards</w:t>
      </w:r>
    </w:p>
    <w:p w:rsidR="005702BB" w:rsidRPr="00B079CA" w:rsidP="00B079CA">
      <w:pPr>
        <w:pStyle w:val="EmployeeContact"/>
        <w:rPr>
          <w:rFonts w:ascii="Source Sans Pro" w:hAnsi="Source Sans Pro"/>
          <w:noProof/>
        </w:rPr>
      </w:pPr>
      <w:r w:rsidRPr="00B079CA">
        <w:rPr>
          <w:rFonts w:ascii="Source Sans Pro" w:hAnsi="Source Sans Pro"/>
          <w:noProof/>
        </w:rPr>
        <w:t xml:space="preserve">Building </w:t>
      </w:r>
      <w:r w:rsidRPr="00B079CA">
        <w:rPr>
          <w:rFonts w:ascii="Source Sans Pro" w:hAnsi="Source Sans Pro"/>
          <w:noProof/>
        </w:rPr>
        <w:t>Support</w:t>
      </w:r>
      <w:r w:rsidRPr="00B079CA">
        <w:rPr>
          <w:rFonts w:ascii="Source Sans Pro" w:hAnsi="Source Sans Pro"/>
          <w:noProof/>
        </w:rPr>
        <w:t xml:space="preserve"> Officer</w:t>
      </w:r>
    </w:p>
    <w:p w:rsidR="00C53A91" w:rsidP="00264F37">
      <w:pPr>
        <w:pStyle w:val="EmployeeContact"/>
      </w:pPr>
      <w:r>
        <w:rPr>
          <w:rFonts w:ascii="Source Sans Pro" w:hAnsi="Source Sans Pro"/>
        </w:rPr>
        <w:t>03</w:t>
      </w:r>
      <w:r w:rsidRPr="00B079CA">
        <w:rPr>
          <w:rFonts w:ascii="Source Sans Pro" w:hAnsi="Source Sans Pro"/>
        </w:rPr>
        <w:t xml:space="preserve"> 941</w:t>
      </w:r>
      <w:r>
        <w:rPr>
          <w:rFonts w:ascii="Source Sans Pro" w:hAnsi="Source Sans Pro"/>
        </w:rPr>
        <w:t xml:space="preserve"> </w:t>
      </w:r>
      <w:r w:rsidRPr="00B079CA">
        <w:rPr>
          <w:rFonts w:ascii="Source Sans Pro" w:hAnsi="Source Sans Pro"/>
        </w:rPr>
        <w:t>5262</w:t>
      </w:r>
      <w:r>
        <w:br/>
      </w:r>
    </w:p>
    <w:p w:rsidR="001C7928" w:rsidRPr="00B1433E" w:rsidP="00B1433E">
      <w:pPr>
        <w:pStyle w:val="TOVSignatureContact"/>
      </w:pPr>
    </w:p>
    <w:sectPr w:rsidSect="00DE3B8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425" w:bottom="567" w:left="1077" w:header="227" w:footer="454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0" w:type="auto"/>
      <w:tblCellMar>
        <w:top w:w="113" w:type="dxa"/>
      </w:tblCellMar>
      <w:tblLook w:val="01E0"/>
    </w:tblPr>
    <w:tblGrid>
      <w:gridCol w:w="5210"/>
      <w:gridCol w:w="5210"/>
    </w:tblGrid>
    <w:tr w:rsidTr="0000022C">
      <w:tblPrEx>
        <w:tblW w:w="0" w:type="auto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1C7928">
          <w:pPr>
            <w:pStyle w:val="Footer"/>
          </w:pPr>
        </w:p>
      </w:tc>
      <w:tc>
        <w:tcPr>
          <w:tcW w:w="5210" w:type="dxa"/>
          <w:shd w:val="clear" w:color="auto" w:fill="auto"/>
          <w:vAlign w:val="bottom"/>
        </w:tcPr>
        <w:p w:rsidR="005F6A5B" w:rsidP="00686CBE">
          <w:pPr>
            <w:pStyle w:val="TOVFooterRight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5F6A5B" w:rsidRPr="00E048BD" w:rsidP="007D29B1">
    <w:pPr>
      <w:pStyle w:val="Spac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tbl>
    <w:tblPr>
      <w:tblW w:w="10598" w:type="dxa"/>
      <w:tblCellMar>
        <w:top w:w="113" w:type="dxa"/>
      </w:tblCellMar>
      <w:tblLook w:val="01E0"/>
    </w:tblPr>
    <w:tblGrid>
      <w:gridCol w:w="5210"/>
      <w:gridCol w:w="5388"/>
    </w:tblGrid>
    <w:tr w:rsidTr="002D1A4A">
      <w:tblPrEx>
        <w:tblW w:w="10598" w:type="dxa"/>
        <w:tblCellMar>
          <w:top w:w="113" w:type="dxa"/>
        </w:tblCellMar>
        <w:tblLook w:val="01E0"/>
      </w:tblPrEx>
      <w:tc>
        <w:tcPr>
          <w:tcW w:w="5210" w:type="dxa"/>
          <w:shd w:val="clear" w:color="auto" w:fill="auto"/>
          <w:vAlign w:val="bottom"/>
        </w:tcPr>
        <w:p w:rsidR="005F6A5B" w:rsidP="008C777F">
          <w:pPr>
            <w:pStyle w:val="Footer"/>
          </w:pPr>
        </w:p>
      </w:tc>
      <w:tc>
        <w:tcPr>
          <w:tcW w:w="5388" w:type="dxa"/>
          <w:shd w:val="clear" w:color="auto" w:fill="auto"/>
          <w:vAlign w:val="bottom"/>
        </w:tcPr>
        <w:p w:rsidR="005F6A5B" w:rsidP="00A3539A">
          <w:pPr>
            <w:pStyle w:val="TOVFooterRight"/>
          </w:pPr>
          <w:r w:rsidRPr="00A3539A">
            <w:t xml:space="preserve">Page </w:t>
          </w:r>
          <w:r w:rsidRPr="00A3539A">
            <w:fldChar w:fldCharType="begin"/>
          </w:r>
          <w:r w:rsidRPr="00A3539A">
            <w:instrText xml:space="preserve"> page  </w:instrText>
          </w:r>
          <w:r w:rsidRPr="00A3539A">
            <w:fldChar w:fldCharType="separate"/>
          </w:r>
          <w:r w:rsidR="003F59EE">
            <w:rPr>
              <w:noProof/>
            </w:rPr>
            <w:t>1</w:t>
          </w:r>
          <w:r w:rsidRPr="00A3539A">
            <w:fldChar w:fldCharType="end"/>
          </w:r>
          <w:r w:rsidRPr="00A3539A">
            <w:t xml:space="preserve"> of </w:t>
          </w:r>
          <w:r w:rsidRPr="00A3539A">
            <w:fldChar w:fldCharType="begin"/>
          </w:r>
          <w:r w:rsidRPr="00A3539A">
            <w:instrText xml:space="preserve"> sectionpages </w:instrText>
          </w:r>
          <w:r w:rsidRPr="00A3539A">
            <w:fldChar w:fldCharType="separate"/>
          </w:r>
          <w:r w:rsidR="003F59EE">
            <w:rPr>
              <w:noProof/>
            </w:rPr>
            <w:t>1</w:t>
          </w:r>
          <w:r w:rsidRPr="00A3539A">
            <w:fldChar w:fldCharType="end"/>
          </w:r>
        </w:p>
        <w:p w:rsidR="005F6A5B" w:rsidP="00A3539A">
          <w:pPr>
            <w:pStyle w:val="TOVControlNum"/>
          </w:pPr>
          <w:r w:rsidRPr="00A3539A">
            <w:t>B-531 LU 101218 LR 101218 v4</w:t>
          </w:r>
        </w:p>
      </w:tc>
    </w:tr>
  </w:tbl>
  <w:p w:rsidR="005F6A5B" w:rsidRPr="00CF4358" w:rsidP="007D29B1">
    <w:pPr>
      <w:pStyle w:val="Spac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8849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8849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>
  <w:p w:rsidR="005F6A5B" w:rsidRPr="0056561B" w:rsidP="00BF17BD">
    <w:pPr>
      <w:pStyle w:val="TOVHeader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0.25pt;width:84.75pt">
          <v:imagedata r:id="rId1" o:title="CCC-Logo-Black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5A5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3246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886E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549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4C3A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5493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F201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C29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969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AD269B2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97"/>
      </w:pPr>
      <w:rPr>
        <w:rFonts w:ascii="Symbol" w:hAnsi="Symbol" w:hint="default"/>
      </w:rPr>
    </w:lvl>
  </w:abstractNum>
  <w:abstractNum w:abstractNumId="10">
    <w:nsid w:val="04EC064D"/>
    <w:multiLevelType w:val="hybridMultilevel"/>
    <w:tmpl w:val="D292E0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4F9462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9AF75D2"/>
    <w:multiLevelType w:val="hybridMultilevel"/>
    <w:tmpl w:val="B60690A6"/>
    <w:lvl w:ilvl="0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>
    <w:nsid w:val="23DF599B"/>
    <w:multiLevelType w:val="multilevel"/>
    <w:tmpl w:val="B52856F6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Syste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Restart w:val="1"/>
      <w:pStyle w:val="ListNumber3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94"/>
        </w:tabs>
        <w:ind w:left="32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54"/>
        </w:tabs>
        <w:ind w:left="36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14"/>
        </w:tabs>
        <w:ind w:left="40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74"/>
        </w:tabs>
        <w:ind w:left="43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734"/>
        </w:tabs>
        <w:ind w:left="4734" w:hanging="360"/>
      </w:pPr>
      <w:rPr>
        <w:rFonts w:hint="default"/>
      </w:rPr>
    </w:lvl>
  </w:abstractNum>
  <w:abstractNum w:abstractNumId="14">
    <w:nsid w:val="68BF3494"/>
    <w:multiLevelType w:val="hybridMultilevel"/>
    <w:tmpl w:val="FC505160"/>
    <w:lvl w:ilvl="0">
      <w:start w:val="1"/>
      <w:numFmt w:val="bullet"/>
      <w:pStyle w:val="ListBullet2"/>
      <w:lvlText w:val=""/>
      <w:lvlJc w:val="left"/>
      <w:pPr>
        <w:tabs>
          <w:tab w:val="num" w:pos="879"/>
        </w:tabs>
        <w:ind w:left="879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3"/>
  </w:num>
  <w:num w:numId="4">
    <w:abstractNumId w:val="9"/>
  </w:num>
  <w:num w:numId="5">
    <w:abstractNumId w:val="13"/>
  </w:num>
  <w:num w:numId="6">
    <w:abstractNumId w:val="11"/>
  </w:num>
  <w:num w:numId="7">
    <w:abstractNumId w:val="3"/>
  </w:num>
  <w:num w:numId="8">
    <w:abstractNumId w:val="8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5"/>
  </w:num>
  <w:num w:numId="14">
    <w:abstractNumId w:val="4"/>
  </w:num>
  <w:num w:numId="15">
    <w:abstractNumId w:val="1"/>
  </w:num>
  <w:num w:numId="16">
    <w:abstractNumId w:val="0"/>
  </w:num>
  <w:num w:numId="17">
    <w:abstractNumId w:val="9"/>
  </w:num>
  <w:num w:numId="18">
    <w:abstractNumId w:val="12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PathwaySessionID" w:val="3408"/>
  </w:docVars>
  <m:mathPr>
    <m:mathFont m:val="Cambria Math"/>
    <m:wrapRight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89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styleId="Heading1">
    <w:name w:val="heading 1"/>
    <w:next w:val="BodyText"/>
    <w:link w:val="Heading1Char"/>
    <w:qFormat/>
    <w:rsid w:val="001C7928"/>
    <w:pPr>
      <w:keepNext/>
      <w:spacing w:before="240" w:after="240"/>
      <w:outlineLvl w:val="0"/>
    </w:pPr>
    <w:rPr>
      <w:rFonts w:ascii="Cambria" w:hAnsi="Cambria"/>
      <w:b/>
      <w:color w:val="005F91"/>
      <w:sz w:val="26"/>
      <w:szCs w:val="26"/>
      <w:lang w:eastAsia="en-GB"/>
    </w:rPr>
  </w:style>
  <w:style w:type="paragraph" w:styleId="Heading2">
    <w:name w:val="heading 2"/>
    <w:basedOn w:val="Heading1"/>
    <w:next w:val="BodyText"/>
    <w:qFormat/>
    <w:rsid w:val="001C7928"/>
    <w:pPr>
      <w:widowControl w:val="0"/>
      <w:spacing w:before="120"/>
      <w:outlineLvl w:val="1"/>
    </w:pPr>
    <w:rPr>
      <w:bCs/>
      <w:iCs/>
      <w:sz w:val="24"/>
      <w:szCs w:val="24"/>
    </w:rPr>
  </w:style>
  <w:style w:type="paragraph" w:styleId="Heading3">
    <w:name w:val="heading 3"/>
    <w:basedOn w:val="Normal"/>
    <w:next w:val="BodyText"/>
    <w:qFormat/>
    <w:rsid w:val="00AA1B0D"/>
    <w:pPr>
      <w:keepNext/>
      <w:spacing w:before="120" w:after="120"/>
      <w:outlineLvl w:val="2"/>
    </w:pPr>
    <w:rPr>
      <w:rFonts w:ascii="Cambria" w:hAnsi="Cambria"/>
      <w:b/>
      <w:iCs/>
      <w:color w:val="333333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BodyText"/>
    <w:rsid w:val="001C7928"/>
    <w:pPr>
      <w:numPr>
        <w:numId w:val="1"/>
      </w:numPr>
      <w:spacing w:before="60" w:after="60"/>
    </w:pPr>
  </w:style>
  <w:style w:type="paragraph" w:styleId="ListBullet">
    <w:name w:val="List Bullet"/>
    <w:basedOn w:val="BodyText"/>
    <w:rsid w:val="001C7928"/>
    <w:pPr>
      <w:numPr>
        <w:numId w:val="17"/>
      </w:numPr>
      <w:spacing w:before="60" w:after="60"/>
    </w:pPr>
  </w:style>
  <w:style w:type="paragraph" w:customStyle="1" w:styleId="Hiddenparagraph">
    <w:name w:val="Hidden paragraph"/>
    <w:basedOn w:val="BodyText"/>
    <w:rsid w:val="00635C4C"/>
    <w:pPr>
      <w:spacing w:before="0" w:after="0" w:line="14" w:lineRule="exact"/>
    </w:pPr>
    <w:rPr>
      <w:vanish/>
    </w:rPr>
  </w:style>
  <w:style w:type="paragraph" w:styleId="CommentText">
    <w:name w:val="annotation text"/>
    <w:basedOn w:val="Normal"/>
    <w:semiHidden/>
    <w:rsid w:val="001C792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C7928"/>
    <w:rPr>
      <w:b/>
      <w:bCs/>
    </w:rPr>
  </w:style>
  <w:style w:type="paragraph" w:styleId="BodyTextIndent">
    <w:name w:val="Body Text Indent"/>
    <w:basedOn w:val="BodyText"/>
    <w:link w:val="BodyTextIndentChar"/>
    <w:rsid w:val="001C7928"/>
    <w:pPr>
      <w:ind w:left="425"/>
    </w:pPr>
  </w:style>
  <w:style w:type="paragraph" w:styleId="Footer">
    <w:name w:val="footer"/>
    <w:basedOn w:val="BodyText"/>
    <w:rsid w:val="001C7928"/>
    <w:pPr>
      <w:tabs>
        <w:tab w:val="center" w:pos="5103"/>
        <w:tab w:val="right" w:pos="10206"/>
      </w:tabs>
      <w:spacing w:before="20" w:after="20"/>
    </w:pPr>
    <w:rPr>
      <w:sz w:val="18"/>
      <w:szCs w:val="20"/>
    </w:rPr>
  </w:style>
  <w:style w:type="paragraph" w:styleId="Header">
    <w:name w:val="header"/>
    <w:basedOn w:val="BodyText"/>
    <w:rsid w:val="001C7928"/>
    <w:pPr>
      <w:spacing w:before="240" w:after="480"/>
      <w:jc w:val="right"/>
    </w:pPr>
  </w:style>
  <w:style w:type="paragraph" w:customStyle="1" w:styleId="Spacer">
    <w:name w:val="Spacer"/>
    <w:basedOn w:val="BodyText"/>
    <w:rsid w:val="001C7928"/>
    <w:pPr>
      <w:widowControl w:val="0"/>
      <w:spacing w:before="0" w:after="0" w:line="14" w:lineRule="exact"/>
    </w:pPr>
  </w:style>
  <w:style w:type="paragraph" w:customStyle="1" w:styleId="SignatureContact">
    <w:name w:val="SignatureContact"/>
    <w:basedOn w:val="BodyText"/>
    <w:rsid w:val="001C7928"/>
    <w:pPr>
      <w:keepNext/>
      <w:spacing w:before="0" w:after="0"/>
    </w:pPr>
    <w:rPr>
      <w:sz w:val="20"/>
      <w:szCs w:val="20"/>
    </w:rPr>
  </w:style>
  <w:style w:type="table" w:customStyle="1" w:styleId="TableFooter">
    <w:name w:val="Table Footer"/>
    <w:basedOn w:val="TableNormal"/>
    <w:rsid w:val="001C7928"/>
    <w:rPr>
      <w:rFonts w:ascii="Arial" w:hAnsi="Arial"/>
    </w:rPr>
    <w:tblPr>
      <w:tblCellMar>
        <w:top w:w="113" w:type="dxa"/>
      </w:tblCellMar>
    </w:tblPr>
  </w:style>
  <w:style w:type="paragraph" w:customStyle="1" w:styleId="FooterRight">
    <w:name w:val="Footer Right"/>
    <w:basedOn w:val="Footer"/>
    <w:rsid w:val="001C7928"/>
    <w:pPr>
      <w:tabs>
        <w:tab w:val="right" w:pos="10205"/>
        <w:tab w:val="clear" w:pos="10206"/>
      </w:tabs>
      <w:jc w:val="right"/>
    </w:pPr>
  </w:style>
  <w:style w:type="paragraph" w:customStyle="1" w:styleId="AddressText">
    <w:name w:val="Address Text"/>
    <w:basedOn w:val="BodyText"/>
    <w:rsid w:val="001C7928"/>
    <w:pPr>
      <w:spacing w:before="60" w:after="60"/>
    </w:pPr>
  </w:style>
  <w:style w:type="paragraph" w:styleId="BodyText">
    <w:name w:val="Body Text"/>
    <w:link w:val="BodyTextChar"/>
    <w:rsid w:val="001C7928"/>
    <w:pPr>
      <w:spacing w:before="160" w:after="160"/>
    </w:pPr>
    <w:rPr>
      <w:rFonts w:ascii="Calibri" w:hAnsi="Calibri"/>
      <w:sz w:val="22"/>
      <w:szCs w:val="24"/>
      <w:lang w:eastAsia="en-GB"/>
    </w:rPr>
  </w:style>
  <w:style w:type="character" w:styleId="Emphasis">
    <w:name w:val="Emphasis"/>
    <w:qFormat/>
    <w:rsid w:val="007D29B1"/>
    <w:rPr>
      <w:rFonts w:ascii="Calibri" w:hAnsi="Calibri"/>
      <w:i/>
      <w:iCs/>
    </w:rPr>
  </w:style>
  <w:style w:type="character" w:styleId="Hyperlink">
    <w:name w:val="Hyperlink"/>
    <w:rsid w:val="001C7928"/>
    <w:rPr>
      <w:color w:val="0000FF"/>
      <w:u w:val="single"/>
    </w:rPr>
  </w:style>
  <w:style w:type="character" w:styleId="Strong">
    <w:name w:val="Strong"/>
    <w:qFormat/>
    <w:rsid w:val="007D29B1"/>
    <w:rPr>
      <w:b/>
      <w:bCs/>
    </w:rPr>
  </w:style>
  <w:style w:type="table" w:customStyle="1" w:styleId="TableHorizontal">
    <w:name w:val="Table Horizontal"/>
    <w:basedOn w:val="TableNormal"/>
    <w:rsid w:val="001C7928"/>
    <w:rPr>
      <w:rFonts w:ascii="Calibri" w:hAnsi="Calibri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C0C0C0"/>
        <w:insideV w:val="nil"/>
      </w:tblBorders>
    </w:tblPr>
    <w:tblStylePr w:type="firstRow">
      <w:tblPr/>
      <w:tcPr>
        <w:shd w:val="clear" w:color="auto" w:fill="CCECFF"/>
      </w:tcPr>
    </w:tblStylePr>
  </w:style>
  <w:style w:type="table" w:customStyle="1" w:styleId="TableData">
    <w:name w:val="Table Data"/>
    <w:basedOn w:val="TableHorizontal"/>
    <w:rsid w:val="001C7928"/>
    <w:tblPr/>
    <w:tcPr>
      <w:shd w:val="clear" w:color="auto" w:fill="auto"/>
    </w:tcPr>
    <w:tblStylePr w:type="firstRow">
      <w:tblPr/>
      <w:tcPr>
        <w:shd w:val="clear" w:color="auto" w:fill="CCECFF"/>
      </w:tcPr>
    </w:tblStylePr>
    <w:tblStylePr w:type="firstCol">
      <w:tblPr/>
      <w:tcPr>
        <w:shd w:val="clear" w:color="auto" w:fill="E6E6E6"/>
      </w:tcPr>
    </w:tblStylePr>
  </w:style>
  <w:style w:type="table" w:styleId="TableGrid">
    <w:name w:val="Table Grid"/>
    <w:basedOn w:val="TableNormal"/>
    <w:rsid w:val="001C7928"/>
    <w:pPr>
      <w:widowControl w:val="0"/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BodyText"/>
    <w:rsid w:val="001C7928"/>
    <w:pPr>
      <w:keepLines/>
      <w:widowControl w:val="0"/>
      <w:spacing w:before="40" w:after="40"/>
    </w:pPr>
  </w:style>
  <w:style w:type="paragraph" w:customStyle="1" w:styleId="TableHeading">
    <w:name w:val="Table Heading"/>
    <w:basedOn w:val="TableText"/>
    <w:rsid w:val="001C7928"/>
    <w:pPr>
      <w:keepNext/>
    </w:pPr>
    <w:rPr>
      <w:rFonts w:cs="Arial"/>
      <w:b/>
      <w:color w:val="333333"/>
    </w:rPr>
  </w:style>
  <w:style w:type="paragraph" w:customStyle="1" w:styleId="TableHeadingCentred">
    <w:name w:val="Table Heading Centred"/>
    <w:basedOn w:val="TableHeading"/>
    <w:rsid w:val="001C7928"/>
    <w:pPr>
      <w:jc w:val="center"/>
    </w:pPr>
  </w:style>
  <w:style w:type="table" w:customStyle="1" w:styleId="TableInvisible">
    <w:name w:val="Table Invisible"/>
    <w:basedOn w:val="TableNormal"/>
    <w:rsid w:val="001C7928"/>
    <w:rPr>
      <w:rFonts w:ascii="Calibri" w:hAnsi="Calibri"/>
    </w:rPr>
    <w:tblPr/>
  </w:style>
  <w:style w:type="table" w:customStyle="1" w:styleId="TableVertical">
    <w:name w:val="Table Vertical"/>
    <w:basedOn w:val="TableHorizontal"/>
    <w:rsid w:val="001C7928"/>
    <w:tblPr/>
    <w:tblStylePr w:type="firstRow">
      <w:tblPr/>
      <w:tcPr>
        <w:shd w:val="clear" w:color="auto" w:fill="CCECFF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  <w:shd w:val="clear" w:color="auto" w:fill="CCECFF"/>
      </w:tcPr>
    </w:tblStylePr>
  </w:style>
  <w:style w:type="paragraph" w:styleId="Title">
    <w:name w:val="Title"/>
    <w:basedOn w:val="BodyText"/>
    <w:qFormat/>
    <w:rsid w:val="001C7928"/>
    <w:pPr>
      <w:spacing w:before="240" w:after="240"/>
      <w:jc w:val="center"/>
    </w:pPr>
    <w:rPr>
      <w:rFonts w:ascii="Cambria" w:hAnsi="Cambria"/>
      <w:b/>
      <w:color w:val="005F91"/>
      <w:sz w:val="48"/>
      <w:szCs w:val="48"/>
    </w:rPr>
  </w:style>
  <w:style w:type="paragraph" w:styleId="ListNumber2">
    <w:name w:val="List Number 2"/>
    <w:basedOn w:val="ListNumber"/>
    <w:rsid w:val="001C7928"/>
    <w:pPr>
      <w:numPr>
        <w:ilvl w:val="1"/>
      </w:numPr>
    </w:pPr>
  </w:style>
  <w:style w:type="character" w:customStyle="1" w:styleId="BodyTextChar">
    <w:name w:val="Body Text Char"/>
    <w:link w:val="BodyText"/>
    <w:locked/>
    <w:rsid w:val="001C7928"/>
    <w:rPr>
      <w:rFonts w:ascii="Calibri" w:hAnsi="Calibri"/>
      <w:sz w:val="22"/>
      <w:szCs w:val="24"/>
      <w:lang w:val="en-NZ" w:eastAsia="en-GB" w:bidi="ar-SA"/>
    </w:rPr>
  </w:style>
  <w:style w:type="paragraph" w:styleId="Signature">
    <w:name w:val="Signature"/>
    <w:basedOn w:val="BodyText"/>
    <w:rsid w:val="001C7928"/>
    <w:pPr>
      <w:keepNext/>
    </w:pPr>
    <w:rPr>
      <w:b/>
    </w:rPr>
  </w:style>
  <w:style w:type="paragraph" w:styleId="Subtitle">
    <w:name w:val="Subtitle"/>
    <w:basedOn w:val="Normal"/>
    <w:qFormat/>
    <w:rsid w:val="001C7928"/>
    <w:pPr>
      <w:pBdr>
        <w:bottom w:val="single" w:sz="4" w:space="1" w:color="005F8E"/>
      </w:pBdr>
      <w:tabs>
        <w:tab w:val="right" w:pos="9639"/>
      </w:tabs>
      <w:spacing w:before="80" w:after="160"/>
      <w:outlineLvl w:val="1"/>
    </w:pPr>
    <w:rPr>
      <w:rFonts w:ascii="Cambria" w:hAnsi="Cambria" w:cs="Arial"/>
      <w:b/>
      <w:i/>
      <w:color w:val="005F8E"/>
      <w:sz w:val="24"/>
    </w:rPr>
  </w:style>
  <w:style w:type="paragraph" w:styleId="ListNumber3">
    <w:name w:val="List Number 3"/>
    <w:basedOn w:val="ListNumber"/>
    <w:rsid w:val="001C7928"/>
    <w:pPr>
      <w:numPr>
        <w:ilvl w:val="2"/>
      </w:numPr>
    </w:pPr>
  </w:style>
  <w:style w:type="paragraph" w:styleId="ListBullet2">
    <w:name w:val="List Bullet 2"/>
    <w:basedOn w:val="ListBullet"/>
    <w:rsid w:val="001C7928"/>
    <w:pPr>
      <w:numPr>
        <w:numId w:val="11"/>
      </w:numPr>
      <w:tabs>
        <w:tab w:val="left" w:pos="851"/>
      </w:tabs>
    </w:pPr>
    <w:rPr>
      <w:szCs w:val="22"/>
    </w:rPr>
  </w:style>
  <w:style w:type="paragraph" w:styleId="ListBullet3">
    <w:name w:val="List Bullet 3"/>
    <w:basedOn w:val="ListBullet"/>
    <w:rsid w:val="001C7928"/>
    <w:pPr>
      <w:numPr>
        <w:numId w:val="12"/>
      </w:numPr>
      <w:tabs>
        <w:tab w:val="left" w:pos="1276"/>
      </w:tabs>
    </w:pPr>
  </w:style>
  <w:style w:type="character" w:customStyle="1" w:styleId="CharChar">
    <w:name w:val="Char Char"/>
    <w:locked/>
    <w:rsid w:val="00447FE5"/>
    <w:rPr>
      <w:rFonts w:ascii="Calibri" w:hAnsi="Calibri"/>
      <w:sz w:val="22"/>
      <w:szCs w:val="24"/>
      <w:lang w:val="en-NZ" w:eastAsia="en-GB" w:bidi="ar-SA"/>
    </w:rPr>
  </w:style>
  <w:style w:type="character" w:customStyle="1" w:styleId="Heading1Char">
    <w:name w:val="Heading 1 Char"/>
    <w:link w:val="Heading1"/>
    <w:rsid w:val="00553BE2"/>
    <w:rPr>
      <w:rFonts w:ascii="Cambria" w:hAnsi="Cambria"/>
      <w:b/>
      <w:color w:val="005F91"/>
      <w:sz w:val="26"/>
      <w:szCs w:val="26"/>
      <w:lang w:eastAsia="en-GB"/>
    </w:rPr>
  </w:style>
  <w:style w:type="paragraph" w:customStyle="1" w:styleId="TOVTitle">
    <w:name w:val="TOVTitle"/>
    <w:basedOn w:val="Title"/>
    <w:qFormat/>
    <w:rsid w:val="00B1433E"/>
    <w:pPr>
      <w:tabs>
        <w:tab w:val="left" w:pos="720"/>
        <w:tab w:val="left" w:pos="3645"/>
      </w:tabs>
      <w:jc w:val="left"/>
    </w:pPr>
    <w:rPr>
      <w:rFonts w:ascii="Source Sans Pro" w:hAnsi="Source Sans Pro"/>
      <w:color w:val="098484"/>
      <w:sz w:val="36"/>
      <w:lang w:val="en-US"/>
    </w:rPr>
  </w:style>
  <w:style w:type="character" w:customStyle="1" w:styleId="BodyTextIndentChar">
    <w:name w:val="Body Text Indent Char"/>
    <w:basedOn w:val="BodyTextChar"/>
    <w:link w:val="BodyTextIndent"/>
    <w:rsid w:val="00010B5D"/>
    <w:rPr>
      <w:rFonts w:ascii="Calibri" w:hAnsi="Calibri"/>
      <w:sz w:val="22"/>
      <w:szCs w:val="24"/>
      <w:lang w:val="en-NZ" w:eastAsia="en-GB" w:bidi="ar-SA"/>
    </w:rPr>
  </w:style>
  <w:style w:type="paragraph" w:customStyle="1" w:styleId="TOVTableText">
    <w:name w:val="TOVTableText"/>
    <w:basedOn w:val="Normal"/>
    <w:qFormat/>
    <w:rsid w:val="00B1433E"/>
    <w:pPr>
      <w:keepLines/>
      <w:spacing w:before="40" w:after="40"/>
    </w:pPr>
    <w:rPr>
      <w:rFonts w:ascii="Source Sans Pro" w:hAnsi="Source Sans Pro"/>
      <w:sz w:val="20"/>
      <w:lang w:val="en-US"/>
    </w:rPr>
  </w:style>
  <w:style w:type="paragraph" w:customStyle="1" w:styleId="TOVTableHeadingRight">
    <w:name w:val="TOVTableHeadingRight"/>
    <w:basedOn w:val="Normal"/>
    <w:qFormat/>
    <w:rsid w:val="00010B5D"/>
    <w:pPr>
      <w:spacing w:before="120"/>
      <w:jc w:val="right"/>
    </w:pPr>
    <w:rPr>
      <w:rFonts w:ascii="Source Sans Pro" w:hAnsi="Source Sans Pro"/>
      <w:b/>
      <w:bCs/>
      <w:sz w:val="20"/>
    </w:rPr>
  </w:style>
  <w:style w:type="paragraph" w:customStyle="1" w:styleId="TOVTableHeading">
    <w:name w:val="TOVTableHeading"/>
    <w:basedOn w:val="Normal"/>
    <w:qFormat/>
    <w:rsid w:val="00B1433E"/>
    <w:pPr>
      <w:keepNext/>
      <w:keepLines/>
      <w:spacing w:before="40" w:after="40"/>
    </w:pPr>
    <w:rPr>
      <w:rFonts w:ascii="Source Sans Pro" w:hAnsi="Source Sans Pro" w:cs="Arial"/>
      <w:b/>
      <w:color w:val="333333"/>
      <w:sz w:val="20"/>
      <w:lang w:val="en-US"/>
    </w:rPr>
  </w:style>
  <w:style w:type="paragraph" w:customStyle="1" w:styleId="TOVSignatureContact">
    <w:name w:val="TOVSignatureContact"/>
    <w:basedOn w:val="Normal"/>
    <w:qFormat/>
    <w:rsid w:val="00B1433E"/>
    <w:pPr>
      <w:widowControl/>
      <w:spacing w:before="160" w:after="160"/>
    </w:pPr>
    <w:rPr>
      <w:rFonts w:ascii="Source Sans Pro" w:hAnsi="Source Sans Pro"/>
      <w:sz w:val="20"/>
      <w:szCs w:val="20"/>
      <w:lang w:val="en-US"/>
    </w:rPr>
  </w:style>
  <w:style w:type="paragraph" w:customStyle="1" w:styleId="TOVListBullet">
    <w:name w:val="TOVListBullet"/>
    <w:basedOn w:val="ListBullet"/>
    <w:qFormat/>
    <w:rsid w:val="00B1433E"/>
    <w:pPr>
      <w:spacing w:line="240" w:lineRule="exact"/>
    </w:pPr>
    <w:rPr>
      <w:rFonts w:ascii="Source Sans Pro" w:hAnsi="Source Sans Pro"/>
      <w:sz w:val="20"/>
      <w:lang w:val="en-US"/>
    </w:rPr>
  </w:style>
  <w:style w:type="paragraph" w:customStyle="1" w:styleId="TOVHeading4">
    <w:name w:val="TOVHeading4"/>
    <w:basedOn w:val="BodyText"/>
    <w:qFormat/>
    <w:rsid w:val="00010B5D"/>
    <w:rPr>
      <w:rFonts w:ascii="Source Sans Pro" w:hAnsi="Source Sans Pro"/>
      <w:color w:val="098484"/>
      <w:sz w:val="24"/>
      <w:szCs w:val="22"/>
      <w:lang w:val="en-US"/>
    </w:rPr>
  </w:style>
  <w:style w:type="paragraph" w:customStyle="1" w:styleId="TOVHeading3">
    <w:name w:val="TOVHeading3"/>
    <w:basedOn w:val="Heading3"/>
    <w:qFormat/>
    <w:rsid w:val="000F1306"/>
    <w:pPr>
      <w:spacing w:before="454" w:after="227"/>
    </w:pPr>
    <w:rPr>
      <w:rFonts w:ascii="Source Sans Pro" w:hAnsi="Source Sans Pro"/>
      <w:b w:val="0"/>
      <w:color w:val="098484"/>
      <w:sz w:val="28"/>
    </w:rPr>
  </w:style>
  <w:style w:type="paragraph" w:customStyle="1" w:styleId="TOVHeading1">
    <w:name w:val="TOVHeading1"/>
    <w:basedOn w:val="Heading1"/>
    <w:qFormat/>
    <w:rsid w:val="00DE3B89"/>
    <w:pPr>
      <w:spacing w:after="160"/>
      <w:contextualSpacing/>
    </w:pPr>
    <w:rPr>
      <w:rFonts w:ascii="Source Sans Pro" w:hAnsi="Source Sans Pro"/>
      <w:b w:val="0"/>
      <w:color w:val="098484"/>
      <w:sz w:val="36"/>
    </w:rPr>
  </w:style>
  <w:style w:type="paragraph" w:customStyle="1" w:styleId="TOVHeader">
    <w:name w:val="TOVHeader"/>
    <w:basedOn w:val="Header"/>
    <w:qFormat/>
    <w:rsid w:val="00010B5D"/>
    <w:pPr>
      <w:widowControl w:val="0"/>
      <w:spacing w:before="0" w:after="360"/>
      <w:jc w:val="left"/>
    </w:pPr>
    <w:rPr>
      <w:rFonts w:ascii="Source Sans Pro" w:hAnsi="Source Sans Pro"/>
      <w:sz w:val="20"/>
    </w:rPr>
  </w:style>
  <w:style w:type="paragraph" w:customStyle="1" w:styleId="TOVFooterRight">
    <w:name w:val="TOVFooterRight"/>
    <w:basedOn w:val="Normal"/>
    <w:qFormat/>
    <w:rsid w:val="00A3539A"/>
    <w:pPr>
      <w:tabs>
        <w:tab w:val="center" w:pos="5103"/>
        <w:tab w:val="right" w:pos="10205"/>
      </w:tabs>
      <w:spacing w:before="20" w:after="20"/>
      <w:jc w:val="right"/>
    </w:pPr>
    <w:rPr>
      <w:rFonts w:ascii="Source Sans Pro" w:hAnsi="Source Sans Pro"/>
      <w:sz w:val="17"/>
      <w:szCs w:val="20"/>
    </w:rPr>
  </w:style>
  <w:style w:type="paragraph" w:customStyle="1" w:styleId="TOVFooter">
    <w:name w:val="TOVFooter"/>
    <w:basedOn w:val="Footer"/>
    <w:qFormat/>
    <w:rsid w:val="00010B5D"/>
    <w:pPr>
      <w:widowControl w:val="0"/>
    </w:pPr>
    <w:rPr>
      <w:rFonts w:ascii="Source Sans Pro" w:hAnsi="Source Sans Pro"/>
      <w:sz w:val="20"/>
    </w:rPr>
  </w:style>
  <w:style w:type="paragraph" w:customStyle="1" w:styleId="TOVBodyText">
    <w:name w:val="TOVBodyText"/>
    <w:basedOn w:val="BodyText"/>
    <w:qFormat/>
    <w:rsid w:val="00182DEC"/>
    <w:rPr>
      <w:rFonts w:ascii="Source Sans Pro" w:hAnsi="Source Sans Pro"/>
      <w:sz w:val="20"/>
      <w:szCs w:val="18"/>
    </w:rPr>
  </w:style>
  <w:style w:type="paragraph" w:customStyle="1" w:styleId="TOVAddressText">
    <w:name w:val="TOVAddressText"/>
    <w:basedOn w:val="Normal"/>
    <w:qFormat/>
    <w:rsid w:val="00B1433E"/>
    <w:pPr>
      <w:widowControl/>
    </w:pPr>
    <w:rPr>
      <w:rFonts w:ascii="Source Sans Pro" w:hAnsi="Source Sans Pro"/>
      <w:sz w:val="20"/>
      <w:lang w:val="en-US"/>
    </w:rPr>
  </w:style>
  <w:style w:type="paragraph" w:customStyle="1" w:styleId="TOVHeaderRight">
    <w:name w:val="TOVHeader Right"/>
    <w:basedOn w:val="Header"/>
    <w:qFormat/>
    <w:rsid w:val="00BF17BD"/>
    <w:pPr>
      <w:spacing w:after="240"/>
    </w:pPr>
    <w:rPr>
      <w:rFonts w:ascii="Source Sans Pro" w:hAnsi="Source Sans Pro"/>
      <w:sz w:val="20"/>
    </w:rPr>
  </w:style>
  <w:style w:type="paragraph" w:customStyle="1" w:styleId="TOVCCCADD2Right">
    <w:name w:val="TOVCCCADD2 Right"/>
    <w:basedOn w:val="TOVFooterRight"/>
    <w:qFormat/>
    <w:rsid w:val="00AE57D3"/>
  </w:style>
  <w:style w:type="paragraph" w:customStyle="1" w:styleId="TOVControlNum">
    <w:name w:val="TOVControlNum"/>
    <w:basedOn w:val="TOVFooterRight"/>
    <w:qFormat/>
    <w:rsid w:val="00A3539A"/>
    <w:pPr>
      <w:spacing w:before="0" w:after="0"/>
    </w:pPr>
    <w:rPr>
      <w:sz w:val="14"/>
    </w:rPr>
  </w:style>
  <w:style w:type="paragraph" w:customStyle="1" w:styleId="TOVBodyTextClosing">
    <w:name w:val="TOVBodyTextClosing"/>
    <w:basedOn w:val="TOVSignatureContact"/>
    <w:qFormat/>
    <w:rsid w:val="00B1433E"/>
    <w:pPr>
      <w:spacing w:before="360"/>
      <w:ind w:right="57"/>
    </w:pPr>
  </w:style>
  <w:style w:type="paragraph" w:customStyle="1" w:styleId="TOVBodyTextRight01cm">
    <w:name w:val="TOVBodyText + Right:  0.1 cm"/>
    <w:basedOn w:val="TOVBodyText"/>
    <w:rsid w:val="00B1433E"/>
    <w:pPr>
      <w:ind w:right="56"/>
    </w:pPr>
    <w:rPr>
      <w:szCs w:val="20"/>
    </w:rPr>
  </w:style>
  <w:style w:type="paragraph" w:customStyle="1" w:styleId="Signature0">
    <w:name w:val="Signature_0"/>
    <w:rsid w:val="00C53A91"/>
    <w:pPr>
      <w:spacing w:before="120"/>
    </w:pPr>
    <w:rPr>
      <w:rFonts w:ascii="Calibri" w:hAnsi="Calibri"/>
      <w:b/>
      <w:sz w:val="22"/>
      <w:szCs w:val="24"/>
      <w:lang w:eastAsia="en-GB"/>
    </w:rPr>
  </w:style>
  <w:style w:type="paragraph" w:customStyle="1" w:styleId="EmployeeContact">
    <w:name w:val="Employee Contact"/>
    <w:basedOn w:val="Normal0"/>
    <w:rsid w:val="005702BB"/>
    <w:pPr>
      <w:widowControl/>
      <w:spacing w:before="0" w:after="0"/>
    </w:pPr>
    <w:rPr>
      <w:sz w:val="20"/>
      <w:szCs w:val="20"/>
    </w:rPr>
  </w:style>
  <w:style w:type="paragraph" w:customStyle="1" w:styleId="Normal0">
    <w:name w:val="Normal_0"/>
    <w:qFormat/>
    <w:rsid w:val="00C05D34"/>
    <w:pPr>
      <w:widowControl w:val="0"/>
      <w:spacing w:before="60" w:after="60"/>
    </w:pPr>
    <w:rPr>
      <w:rFonts w:ascii="Calibri" w:hAnsi="Calibri"/>
      <w:sz w:val="22"/>
      <w:szCs w:val="24"/>
      <w:lang w:eastAsia="en-GB"/>
    </w:rPr>
  </w:style>
  <w:style w:type="paragraph" w:customStyle="1" w:styleId="TOVHeaderRightSpacing">
    <w:name w:val="TOVHeaderRightSpacing"/>
    <w:basedOn w:val="TOVFooterRight"/>
    <w:qFormat/>
    <w:rsid w:val="00965150"/>
    <w:rPr>
      <w:sz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54DE38E9-3923-45EC-B918-87ABB4046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B06E6-93FC-4ADA-A760-E5D3CAD7EED3}"/>
</file>

<file path=customXml/itemProps3.xml><?xml version="1.0" encoding="utf-8"?>
<ds:datastoreItem xmlns:ds="http://schemas.openxmlformats.org/officeDocument/2006/customXml" ds:itemID="{81B9A61C-6C31-493D-965C-26987B29BEF4}"/>
</file>

<file path=customXml/itemProps4.xml><?xml version="1.0" encoding="utf-8"?>
<ds:datastoreItem xmlns:ds="http://schemas.openxmlformats.org/officeDocument/2006/customXml" ds:itemID="{8DFC2FE4-C3A0-4A66-B7DB-FDA48DFFA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building consent is now issued</vt:lpstr>
    </vt:vector>
  </TitlesOfParts>
  <Company>Christchurch City Council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building consent is now issued</dc:title>
  <dc:subject>B-531 Approval of Building Consent – Pre-paid Letter</dc:subject>
  <dc:creator>Anne Edwards</dc:creator>
  <cp:keywords>BCN</cp:keywords>
  <cp:lastModifiedBy>Edwards, Anne</cp:lastModifiedBy>
  <cp:revision>1</cp:revision>
  <dcterms:created xsi:type="dcterms:W3CDTF">2019-11-19T20:48:00Z</dcterms:created>
  <dcterms:modified xsi:type="dcterms:W3CDTF">2019-11-19T20:52:00Z</dcterms:modified>
  <cp:category>documents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TRIM_Ignore">
    <vt:bool>true</vt:bool>
  </property>
  <property fmtid="{D5CDD505-2E9C-101B-9397-08002B2CF9AE}" pid="3" name="Last reviewed">
    <vt:filetime>2018-12-09T11:00:00Z</vt:filetime>
  </property>
  <property fmtid="{D5CDD505-2E9C-101B-9397-08002B2CF9AE}" pid="4" name="Last updated">
    <vt:filetime>2018-12-09T11:00:00Z</vt:filetime>
  </property>
  <property fmtid="{D5CDD505-2E9C-101B-9397-08002B2CF9AE}" pid="5" name="Version">
    <vt:i4>4</vt:i4>
  </property>
  <property fmtid="{D5CDD505-2E9C-101B-9397-08002B2CF9AE}" pid="6" name="ContentTypeId">
    <vt:lpwstr>0x0101008EC61D05D3D3D844BDE187CD150336FF</vt:lpwstr>
  </property>
</Properties>
</file>